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CellSpacing w:w="0" w:type="dxa"/>
        <w:shd w:val="clear" w:color="auto" w:fill="FFFFFF"/>
        <w:tblCellMar>
          <w:left w:w="0" w:type="dxa"/>
          <w:right w:w="0" w:type="dxa"/>
        </w:tblCellMar>
        <w:tblLook w:val="04A0" w:firstRow="1" w:lastRow="0" w:firstColumn="1" w:lastColumn="0" w:noHBand="0" w:noVBand="1"/>
      </w:tblPr>
      <w:tblGrid>
        <w:gridCol w:w="4770"/>
        <w:gridCol w:w="4770"/>
      </w:tblGrid>
      <w:tr w:rsidR="00CD0576" w:rsidRPr="00CD0576" w14:paraId="326DB7A1" w14:textId="77777777" w:rsidTr="00CD0576">
        <w:trPr>
          <w:tblCellSpacing w:w="0" w:type="dxa"/>
        </w:trPr>
        <w:tc>
          <w:tcPr>
            <w:tcW w:w="0" w:type="auto"/>
            <w:gridSpan w:val="2"/>
            <w:shd w:val="clear" w:color="auto" w:fill="FFFFFF"/>
            <w:vAlign w:val="center"/>
            <w:hideMark/>
          </w:tcPr>
          <w:tbl>
            <w:tblPr>
              <w:tblW w:w="9540" w:type="dxa"/>
              <w:jc w:val="center"/>
              <w:tblCellSpacing w:w="0" w:type="dxa"/>
              <w:tblCellMar>
                <w:left w:w="0" w:type="dxa"/>
                <w:right w:w="0" w:type="dxa"/>
              </w:tblCellMar>
              <w:tblLook w:val="04A0" w:firstRow="1" w:lastRow="0" w:firstColumn="1" w:lastColumn="0" w:noHBand="0" w:noVBand="1"/>
            </w:tblPr>
            <w:tblGrid>
              <w:gridCol w:w="9540"/>
            </w:tblGrid>
            <w:tr w:rsidR="00CD0576" w:rsidRPr="00CD0576" w14:paraId="014C9A28" w14:textId="77777777">
              <w:trPr>
                <w:tblCellSpacing w:w="0" w:type="dxa"/>
                <w:jc w:val="center"/>
              </w:trPr>
              <w:tc>
                <w:tcPr>
                  <w:tcW w:w="0" w:type="auto"/>
                  <w:tcMar>
                    <w:top w:w="0" w:type="dxa"/>
                    <w:left w:w="0" w:type="dxa"/>
                    <w:bottom w:w="0" w:type="dxa"/>
                    <w:right w:w="360" w:type="dxa"/>
                  </w:tcMar>
                  <w:hideMark/>
                </w:tcPr>
                <w:p w14:paraId="421D838D" w14:textId="7A918DA6" w:rsidR="00CD0576" w:rsidRPr="00CD0576" w:rsidRDefault="00CD0576" w:rsidP="00CD0576">
                  <w:r w:rsidRPr="00CD0576">
                    <w:rPr>
                      <w:b/>
                      <w:bCs/>
                    </w:rPr>
                    <w:t xml:space="preserve">Meeting summary for </w:t>
                  </w:r>
                  <w:r>
                    <w:rPr>
                      <w:b/>
                      <w:bCs/>
                    </w:rPr>
                    <w:t xml:space="preserve">Tobacco Free Partnership </w:t>
                  </w:r>
                  <w:r w:rsidRPr="00CD0576">
                    <w:rPr>
                      <w:b/>
                      <w:bCs/>
                    </w:rPr>
                    <w:t>Meetin</w:t>
                  </w:r>
                  <w:r w:rsidR="00687809">
                    <w:rPr>
                      <w:b/>
                      <w:bCs/>
                    </w:rPr>
                    <w:t>g, March 20, 2025</w:t>
                  </w:r>
                </w:p>
              </w:tc>
            </w:tr>
          </w:tbl>
          <w:p w14:paraId="72C2B384" w14:textId="77777777" w:rsidR="00CD0576" w:rsidRPr="00CD0576" w:rsidRDefault="00CD0576" w:rsidP="00CD0576">
            <w:pPr>
              <w:rPr>
                <w:b/>
                <w:bCs/>
              </w:rPr>
            </w:pPr>
          </w:p>
        </w:tc>
      </w:tr>
      <w:tr w:rsidR="00CD0576" w:rsidRPr="00CD0576" w14:paraId="732944C3" w14:textId="77777777" w:rsidTr="00CD0576">
        <w:trPr>
          <w:trHeight w:val="480"/>
          <w:tblCellSpacing w:w="0" w:type="dxa"/>
        </w:trPr>
        <w:tc>
          <w:tcPr>
            <w:tcW w:w="0" w:type="auto"/>
            <w:shd w:val="clear" w:color="auto" w:fill="FFFFFF"/>
            <w:vAlign w:val="center"/>
            <w:hideMark/>
          </w:tcPr>
          <w:p w14:paraId="362A776D" w14:textId="77777777" w:rsidR="00CD0576" w:rsidRPr="00CD0576" w:rsidRDefault="00CD0576" w:rsidP="00CD0576"/>
        </w:tc>
        <w:tc>
          <w:tcPr>
            <w:tcW w:w="0" w:type="auto"/>
            <w:shd w:val="clear" w:color="auto" w:fill="FFFFFF"/>
            <w:vAlign w:val="center"/>
            <w:hideMark/>
          </w:tcPr>
          <w:p w14:paraId="16346592" w14:textId="77777777" w:rsidR="00CD0576" w:rsidRPr="00CD0576" w:rsidRDefault="00CD0576" w:rsidP="00CD0576"/>
        </w:tc>
      </w:tr>
      <w:tr w:rsidR="00CD0576" w:rsidRPr="00CD0576" w14:paraId="5C4A729B" w14:textId="77777777" w:rsidTr="00CD0576">
        <w:trPr>
          <w:tblCellSpacing w:w="0" w:type="dxa"/>
        </w:trPr>
        <w:tc>
          <w:tcPr>
            <w:tcW w:w="0" w:type="auto"/>
            <w:gridSpan w:val="2"/>
            <w:shd w:val="clear" w:color="auto" w:fill="FFFFFF"/>
            <w:hideMark/>
          </w:tcPr>
          <w:p w14:paraId="113FEBEC" w14:textId="77777777" w:rsidR="00CD0576" w:rsidRPr="00CD0576" w:rsidRDefault="00CD0576" w:rsidP="00CD0576">
            <w:r w:rsidRPr="00CD0576">
              <w:rPr>
                <w:b/>
                <w:bCs/>
              </w:rPr>
              <w:t>Quick recap</w:t>
            </w:r>
          </w:p>
        </w:tc>
      </w:tr>
      <w:tr w:rsidR="00CD0576" w:rsidRPr="00CD0576" w14:paraId="3957A325" w14:textId="77777777" w:rsidTr="00CD0576">
        <w:trPr>
          <w:trHeight w:val="90"/>
          <w:tblCellSpacing w:w="0" w:type="dxa"/>
        </w:trPr>
        <w:tc>
          <w:tcPr>
            <w:tcW w:w="0" w:type="auto"/>
            <w:shd w:val="clear" w:color="auto" w:fill="FFFFFF"/>
            <w:vAlign w:val="center"/>
            <w:hideMark/>
          </w:tcPr>
          <w:p w14:paraId="2F1B9527" w14:textId="77777777" w:rsidR="00CD0576" w:rsidRPr="00CD0576" w:rsidRDefault="00CD0576" w:rsidP="00CD0576"/>
        </w:tc>
        <w:tc>
          <w:tcPr>
            <w:tcW w:w="0" w:type="auto"/>
            <w:shd w:val="clear" w:color="auto" w:fill="FFFFFF"/>
            <w:vAlign w:val="center"/>
            <w:hideMark/>
          </w:tcPr>
          <w:p w14:paraId="5035C1C6" w14:textId="77777777" w:rsidR="00CD0576" w:rsidRPr="00CD0576" w:rsidRDefault="00CD0576" w:rsidP="00CD0576"/>
        </w:tc>
      </w:tr>
      <w:tr w:rsidR="00CD0576" w:rsidRPr="00CD0576" w14:paraId="0029DC02" w14:textId="77777777" w:rsidTr="00CD0576">
        <w:trPr>
          <w:tblCellSpacing w:w="0" w:type="dxa"/>
        </w:trPr>
        <w:tc>
          <w:tcPr>
            <w:tcW w:w="0" w:type="auto"/>
            <w:gridSpan w:val="2"/>
            <w:shd w:val="clear" w:color="auto" w:fill="FFFFFF"/>
            <w:hideMark/>
          </w:tcPr>
          <w:p w14:paraId="721A9097" w14:textId="4741CA9C" w:rsidR="00CD0576" w:rsidRPr="00CD0576" w:rsidRDefault="00CD0576" w:rsidP="00CD0576">
            <w:r w:rsidRPr="00CD0576">
              <w:t xml:space="preserve">The meeting covered various updates and initiatives, including the success of the beach sweep event, the growth of the SWAT club, and the implementation of </w:t>
            </w:r>
            <w:r w:rsidR="00687809" w:rsidRPr="00CD0576">
              <w:t>point-of-sale</w:t>
            </w:r>
            <w:r w:rsidRPr="00CD0576">
              <w:t xml:space="preserve"> signage in stores. </w:t>
            </w:r>
            <w:r w:rsidR="00687809">
              <w:t>Andy Cuddihy</w:t>
            </w:r>
            <w:r w:rsidRPr="00CD0576">
              <w:t xml:space="preserve"> reported on ongoing initiatives</w:t>
            </w:r>
            <w:r w:rsidR="00687809">
              <w:t xml:space="preserve"> at NSU AHEC</w:t>
            </w:r>
            <w:r w:rsidRPr="00CD0576">
              <w:t>, including training on tobacco cessation best practices, new research findings on dual use of e-cigarettes and traditional tobacco, and collaborations with other universities and healthcare clinics. The meeting also discussed the potential benefits of using higher doses of nicotine replacement therapy, the status of various projects and legislative matters related to tobacco control, and the classification of tobacco products.</w:t>
            </w:r>
          </w:p>
        </w:tc>
      </w:tr>
      <w:tr w:rsidR="00CD0576" w:rsidRPr="00CD0576" w14:paraId="3C788215" w14:textId="77777777" w:rsidTr="00CD0576">
        <w:trPr>
          <w:trHeight w:val="480"/>
          <w:tblCellSpacing w:w="0" w:type="dxa"/>
        </w:trPr>
        <w:tc>
          <w:tcPr>
            <w:tcW w:w="0" w:type="auto"/>
            <w:shd w:val="clear" w:color="auto" w:fill="FFFFFF"/>
            <w:vAlign w:val="center"/>
            <w:hideMark/>
          </w:tcPr>
          <w:p w14:paraId="60E9E29C" w14:textId="77777777" w:rsidR="00CD0576" w:rsidRPr="00CD0576" w:rsidRDefault="00CD0576" w:rsidP="00CD0576"/>
        </w:tc>
        <w:tc>
          <w:tcPr>
            <w:tcW w:w="0" w:type="auto"/>
            <w:shd w:val="clear" w:color="auto" w:fill="FFFFFF"/>
            <w:vAlign w:val="center"/>
            <w:hideMark/>
          </w:tcPr>
          <w:p w14:paraId="07A7691F" w14:textId="77777777" w:rsidR="00CD0576" w:rsidRPr="00CD0576" w:rsidRDefault="00CD0576" w:rsidP="00CD0576"/>
        </w:tc>
      </w:tr>
      <w:tr w:rsidR="00CD0576" w:rsidRPr="00CD0576" w14:paraId="423ACCED" w14:textId="77777777" w:rsidTr="00CD0576">
        <w:trPr>
          <w:tblCellSpacing w:w="0" w:type="dxa"/>
        </w:trPr>
        <w:tc>
          <w:tcPr>
            <w:tcW w:w="0" w:type="auto"/>
            <w:gridSpan w:val="2"/>
            <w:shd w:val="clear" w:color="auto" w:fill="FFFFFF"/>
            <w:hideMark/>
          </w:tcPr>
          <w:p w14:paraId="762345D4" w14:textId="77777777" w:rsidR="00CD0576" w:rsidRPr="00CD0576" w:rsidRDefault="00CD0576" w:rsidP="00CD0576">
            <w:r w:rsidRPr="00CD0576">
              <w:rPr>
                <w:b/>
                <w:bCs/>
              </w:rPr>
              <w:t>Next steps</w:t>
            </w:r>
          </w:p>
        </w:tc>
      </w:tr>
      <w:tr w:rsidR="00CD0576" w:rsidRPr="00CD0576" w14:paraId="1E26BB72" w14:textId="77777777" w:rsidTr="00CD0576">
        <w:trPr>
          <w:trHeight w:val="90"/>
          <w:tblCellSpacing w:w="0" w:type="dxa"/>
        </w:trPr>
        <w:tc>
          <w:tcPr>
            <w:tcW w:w="0" w:type="auto"/>
            <w:shd w:val="clear" w:color="auto" w:fill="FFFFFF"/>
            <w:vAlign w:val="center"/>
            <w:hideMark/>
          </w:tcPr>
          <w:p w14:paraId="64D48420" w14:textId="77777777" w:rsidR="00CD0576" w:rsidRPr="00CD0576" w:rsidRDefault="00CD0576" w:rsidP="00CD0576"/>
        </w:tc>
        <w:tc>
          <w:tcPr>
            <w:tcW w:w="0" w:type="auto"/>
            <w:shd w:val="clear" w:color="auto" w:fill="FFFFFF"/>
            <w:vAlign w:val="center"/>
            <w:hideMark/>
          </w:tcPr>
          <w:p w14:paraId="47DDAC45" w14:textId="77777777" w:rsidR="00CD0576" w:rsidRPr="00CD0576" w:rsidRDefault="00CD0576" w:rsidP="00CD0576"/>
        </w:tc>
      </w:tr>
      <w:tr w:rsidR="00CD0576" w:rsidRPr="00CD0576" w14:paraId="2A4DD5D2" w14:textId="77777777" w:rsidTr="00CD0576">
        <w:trPr>
          <w:tblCellSpacing w:w="0" w:type="dxa"/>
        </w:trPr>
        <w:tc>
          <w:tcPr>
            <w:tcW w:w="0" w:type="auto"/>
            <w:gridSpan w:val="2"/>
            <w:shd w:val="clear" w:color="auto" w:fill="FFFFFF"/>
            <w:hideMark/>
          </w:tcPr>
          <w:p w14:paraId="4EF1B8DD" w14:textId="77777777" w:rsidR="00CD0576" w:rsidRPr="00CD0576" w:rsidRDefault="00CD0576" w:rsidP="00CD0576">
            <w:r w:rsidRPr="00CD0576">
              <w:t>• Barry to invite Dr. Ronnie Newman as a guest speaker for the April meeting to discuss the Sky Youth Biosocial Program.</w:t>
            </w:r>
          </w:p>
        </w:tc>
      </w:tr>
      <w:tr w:rsidR="00CD0576" w:rsidRPr="00CD0576" w14:paraId="245C05B1" w14:textId="77777777" w:rsidTr="00CD0576">
        <w:trPr>
          <w:tblCellSpacing w:w="0" w:type="dxa"/>
        </w:trPr>
        <w:tc>
          <w:tcPr>
            <w:tcW w:w="0" w:type="auto"/>
            <w:gridSpan w:val="2"/>
            <w:shd w:val="clear" w:color="auto" w:fill="FFFFFF"/>
            <w:hideMark/>
          </w:tcPr>
          <w:p w14:paraId="0710A379" w14:textId="77777777" w:rsidR="00CD0576" w:rsidRPr="00CD0576" w:rsidRDefault="00CD0576" w:rsidP="00CD0576">
            <w:r w:rsidRPr="00CD0576">
              <w:t>• Andy to follow up with Dr. Hummel regarding training for volunteer healthcare clinics on tobacco cessation referrals.</w:t>
            </w:r>
          </w:p>
        </w:tc>
      </w:tr>
      <w:tr w:rsidR="00CD0576" w:rsidRPr="00CD0576" w14:paraId="045808DF" w14:textId="77777777" w:rsidTr="00CD0576">
        <w:trPr>
          <w:tblCellSpacing w:w="0" w:type="dxa"/>
        </w:trPr>
        <w:tc>
          <w:tcPr>
            <w:tcW w:w="0" w:type="auto"/>
            <w:gridSpan w:val="2"/>
            <w:shd w:val="clear" w:color="auto" w:fill="FFFFFF"/>
            <w:hideMark/>
          </w:tcPr>
          <w:p w14:paraId="79531BA2" w14:textId="45824A38" w:rsidR="00CD0576" w:rsidRPr="00CD0576" w:rsidRDefault="00CD0576" w:rsidP="00CD0576">
            <w:r w:rsidRPr="00CD0576">
              <w:t xml:space="preserve">• Harrison to coordinate </w:t>
            </w:r>
            <w:r w:rsidR="00687809">
              <w:t>the</w:t>
            </w:r>
            <w:r w:rsidRPr="00CD0576">
              <w:t xml:space="preserve"> creati</w:t>
            </w:r>
            <w:r w:rsidR="00687809">
              <w:t>on</w:t>
            </w:r>
            <w:r w:rsidRPr="00CD0576">
              <w:t xml:space="preserve"> </w:t>
            </w:r>
            <w:proofErr w:type="gramStart"/>
            <w:r w:rsidRPr="00CD0576">
              <w:t>a SWAT</w:t>
            </w:r>
            <w:proofErr w:type="gramEnd"/>
            <w:r w:rsidRPr="00CD0576">
              <w:t xml:space="preserve"> training PowerPoint for media submission.</w:t>
            </w:r>
          </w:p>
        </w:tc>
      </w:tr>
      <w:tr w:rsidR="00CD0576" w:rsidRPr="00CD0576" w14:paraId="315246FB" w14:textId="77777777" w:rsidTr="00CD0576">
        <w:trPr>
          <w:tblCellSpacing w:w="0" w:type="dxa"/>
        </w:trPr>
        <w:tc>
          <w:tcPr>
            <w:tcW w:w="0" w:type="auto"/>
            <w:gridSpan w:val="2"/>
            <w:shd w:val="clear" w:color="auto" w:fill="FFFFFF"/>
            <w:hideMark/>
          </w:tcPr>
          <w:p w14:paraId="4058FF98" w14:textId="54F856D2" w:rsidR="00CD0576" w:rsidRPr="00CD0576" w:rsidRDefault="00CD0576" w:rsidP="00CD0576">
            <w:r w:rsidRPr="00CD0576">
              <w:t xml:space="preserve">• </w:t>
            </w:r>
            <w:r w:rsidR="00687809">
              <w:t xml:space="preserve">DOH </w:t>
            </w:r>
            <w:proofErr w:type="spellStart"/>
            <w:r w:rsidR="00687809">
              <w:t>Straff</w:t>
            </w:r>
            <w:proofErr w:type="spellEnd"/>
            <w:r w:rsidRPr="00CD0576">
              <w:t xml:space="preserve"> to continue efforts in setting up a follow-up meeting with Miramar regarding smoke-free ordinance.</w:t>
            </w:r>
          </w:p>
        </w:tc>
      </w:tr>
      <w:tr w:rsidR="00CD0576" w:rsidRPr="00CD0576" w14:paraId="2A963163" w14:textId="77777777" w:rsidTr="00CD0576">
        <w:trPr>
          <w:tblCellSpacing w:w="0" w:type="dxa"/>
        </w:trPr>
        <w:tc>
          <w:tcPr>
            <w:tcW w:w="0" w:type="auto"/>
            <w:gridSpan w:val="2"/>
            <w:shd w:val="clear" w:color="auto" w:fill="FFFFFF"/>
            <w:hideMark/>
          </w:tcPr>
          <w:p w14:paraId="3C79E014" w14:textId="066845E3" w:rsidR="00CD0576" w:rsidRPr="00CD0576" w:rsidRDefault="00CD0576" w:rsidP="00CD0576">
            <w:r w:rsidRPr="00CD0576">
              <w:t xml:space="preserve">• Barry to update the partnership's website once </w:t>
            </w:r>
            <w:r w:rsidR="00687809">
              <w:t>the web developer</w:t>
            </w:r>
            <w:r w:rsidRPr="00CD0576">
              <w:t xml:space="preserve"> provides access to WordPress.</w:t>
            </w:r>
          </w:p>
        </w:tc>
      </w:tr>
      <w:tr w:rsidR="00CD0576" w:rsidRPr="00CD0576" w14:paraId="71C0B755" w14:textId="77777777" w:rsidTr="00CD0576">
        <w:trPr>
          <w:tblCellSpacing w:w="0" w:type="dxa"/>
        </w:trPr>
        <w:tc>
          <w:tcPr>
            <w:tcW w:w="0" w:type="auto"/>
            <w:gridSpan w:val="2"/>
            <w:shd w:val="clear" w:color="auto" w:fill="FFFFFF"/>
            <w:hideMark/>
          </w:tcPr>
          <w:p w14:paraId="5EF17FCD" w14:textId="77777777" w:rsidR="00CD0576" w:rsidRPr="00CD0576" w:rsidRDefault="00CD0576" w:rsidP="00CD0576">
            <w:r w:rsidRPr="00CD0576">
              <w:t>• All members to consider providing a standing column or blurb for the monthly newsletter and send it to Barry.</w:t>
            </w:r>
          </w:p>
        </w:tc>
      </w:tr>
      <w:tr w:rsidR="00CD0576" w:rsidRPr="00CD0576" w14:paraId="641C23CF" w14:textId="77777777" w:rsidTr="00CD0576">
        <w:trPr>
          <w:tblCellSpacing w:w="0" w:type="dxa"/>
        </w:trPr>
        <w:tc>
          <w:tcPr>
            <w:tcW w:w="0" w:type="auto"/>
            <w:gridSpan w:val="2"/>
            <w:shd w:val="clear" w:color="auto" w:fill="FFFFFF"/>
            <w:hideMark/>
          </w:tcPr>
          <w:p w14:paraId="09462C3F" w14:textId="77777777" w:rsidR="00CD0576" w:rsidRPr="00CD0576" w:rsidRDefault="00CD0576" w:rsidP="00CD0576">
            <w:r w:rsidRPr="00CD0576">
              <w:t>• Andy to share information about the Mayo Clinic Conference on e-cigarette cessation with interested members.</w:t>
            </w:r>
          </w:p>
        </w:tc>
      </w:tr>
      <w:tr w:rsidR="00CD0576" w:rsidRPr="00CD0576" w14:paraId="7AD8A5DC" w14:textId="77777777" w:rsidTr="00CD0576">
        <w:trPr>
          <w:tblCellSpacing w:w="0" w:type="dxa"/>
        </w:trPr>
        <w:tc>
          <w:tcPr>
            <w:tcW w:w="0" w:type="auto"/>
            <w:gridSpan w:val="2"/>
            <w:shd w:val="clear" w:color="auto" w:fill="FFFFFF"/>
            <w:hideMark/>
          </w:tcPr>
          <w:p w14:paraId="26969B83" w14:textId="77777777" w:rsidR="00CD0576" w:rsidRPr="00CD0576" w:rsidRDefault="00CD0576" w:rsidP="00CD0576">
            <w:r w:rsidRPr="00CD0576">
              <w:t>• Barry to continue tracking and monitoring tobacco-related bills in the Florida legislature and provide updates to the partnership.</w:t>
            </w:r>
          </w:p>
        </w:tc>
      </w:tr>
      <w:tr w:rsidR="00CD0576" w:rsidRPr="00CD0576" w14:paraId="4F56D8BF" w14:textId="77777777" w:rsidTr="00CD0576">
        <w:trPr>
          <w:tblCellSpacing w:w="0" w:type="dxa"/>
        </w:trPr>
        <w:tc>
          <w:tcPr>
            <w:tcW w:w="0" w:type="auto"/>
            <w:gridSpan w:val="2"/>
            <w:tcBorders>
              <w:bottom w:val="single" w:sz="6" w:space="0" w:color="DEDEDE"/>
            </w:tcBorders>
            <w:shd w:val="clear" w:color="auto" w:fill="FFFFFF"/>
            <w:tcMar>
              <w:top w:w="330" w:type="dxa"/>
              <w:left w:w="0" w:type="dxa"/>
              <w:bottom w:w="0" w:type="dxa"/>
              <w:right w:w="0" w:type="dxa"/>
            </w:tcMar>
            <w:vAlign w:val="center"/>
            <w:hideMark/>
          </w:tcPr>
          <w:p w14:paraId="645FEEBE" w14:textId="77777777" w:rsidR="00CD0576" w:rsidRPr="00CD0576" w:rsidRDefault="00CD0576" w:rsidP="00CD0576"/>
        </w:tc>
      </w:tr>
      <w:tr w:rsidR="00CD0576" w:rsidRPr="00CD0576" w14:paraId="33761C37" w14:textId="77777777" w:rsidTr="00CD0576">
        <w:trPr>
          <w:tblCellSpacing w:w="0" w:type="dxa"/>
        </w:trPr>
        <w:tc>
          <w:tcPr>
            <w:tcW w:w="0" w:type="auto"/>
            <w:gridSpan w:val="2"/>
            <w:shd w:val="clear" w:color="auto" w:fill="FFFFFF"/>
            <w:tcMar>
              <w:top w:w="330" w:type="dxa"/>
              <w:left w:w="0" w:type="dxa"/>
              <w:bottom w:w="0" w:type="dxa"/>
              <w:right w:w="0" w:type="dxa"/>
            </w:tcMar>
            <w:vAlign w:val="center"/>
            <w:hideMark/>
          </w:tcPr>
          <w:p w14:paraId="51C5FC8A" w14:textId="77777777" w:rsidR="00CD0576" w:rsidRPr="00CD0576" w:rsidRDefault="00CD0576" w:rsidP="00CD0576"/>
        </w:tc>
      </w:tr>
      <w:tr w:rsidR="00CD0576" w:rsidRPr="00CD0576" w14:paraId="1051905B" w14:textId="77777777" w:rsidTr="00CD0576">
        <w:trPr>
          <w:tblCellSpacing w:w="0" w:type="dxa"/>
        </w:trPr>
        <w:tc>
          <w:tcPr>
            <w:tcW w:w="0" w:type="auto"/>
            <w:gridSpan w:val="2"/>
            <w:shd w:val="clear" w:color="auto" w:fill="FFFFFF"/>
            <w:hideMark/>
          </w:tcPr>
          <w:p w14:paraId="55253AE7" w14:textId="77777777" w:rsidR="00CD0576" w:rsidRPr="00CD0576" w:rsidRDefault="00CD0576" w:rsidP="00CD0576">
            <w:r w:rsidRPr="00CD0576">
              <w:rPr>
                <w:b/>
                <w:bCs/>
              </w:rPr>
              <w:t>Summary</w:t>
            </w:r>
          </w:p>
        </w:tc>
      </w:tr>
      <w:tr w:rsidR="00CD0576" w:rsidRPr="00CD0576" w14:paraId="20860E3C" w14:textId="77777777" w:rsidTr="00CD0576">
        <w:trPr>
          <w:trHeight w:val="90"/>
          <w:tblCellSpacing w:w="0" w:type="dxa"/>
        </w:trPr>
        <w:tc>
          <w:tcPr>
            <w:tcW w:w="0" w:type="auto"/>
            <w:shd w:val="clear" w:color="auto" w:fill="FFFFFF"/>
            <w:vAlign w:val="center"/>
            <w:hideMark/>
          </w:tcPr>
          <w:p w14:paraId="241B9DC5" w14:textId="77777777" w:rsidR="00CD0576" w:rsidRPr="00CD0576" w:rsidRDefault="00CD0576" w:rsidP="00CD0576"/>
        </w:tc>
        <w:tc>
          <w:tcPr>
            <w:tcW w:w="0" w:type="auto"/>
            <w:shd w:val="clear" w:color="auto" w:fill="FFFFFF"/>
            <w:vAlign w:val="center"/>
            <w:hideMark/>
          </w:tcPr>
          <w:p w14:paraId="52805692" w14:textId="77777777" w:rsidR="00CD0576" w:rsidRPr="00CD0576" w:rsidRDefault="00CD0576" w:rsidP="00CD0576"/>
        </w:tc>
      </w:tr>
      <w:tr w:rsidR="00CD0576" w:rsidRPr="00CD0576" w14:paraId="2105F560" w14:textId="77777777" w:rsidTr="00CD0576">
        <w:trPr>
          <w:tblCellSpacing w:w="0" w:type="dxa"/>
        </w:trPr>
        <w:tc>
          <w:tcPr>
            <w:tcW w:w="0" w:type="auto"/>
            <w:gridSpan w:val="2"/>
            <w:shd w:val="clear" w:color="auto" w:fill="FFFFFF"/>
            <w:hideMark/>
          </w:tcPr>
          <w:p w14:paraId="51DCDC8D" w14:textId="77777777" w:rsidR="00CD0576" w:rsidRPr="00CD0576" w:rsidRDefault="00CD0576" w:rsidP="00CD0576">
            <w:r w:rsidRPr="00CD0576">
              <w:rPr>
                <w:b/>
                <w:bCs/>
              </w:rPr>
              <w:t>SWAT Club Updates and Signage</w:t>
            </w:r>
          </w:p>
        </w:tc>
      </w:tr>
      <w:tr w:rsidR="00CD0576" w:rsidRPr="00CD0576" w14:paraId="1A86C98E" w14:textId="77777777" w:rsidTr="00CD0576">
        <w:trPr>
          <w:tblCellSpacing w:w="0" w:type="dxa"/>
        </w:trPr>
        <w:tc>
          <w:tcPr>
            <w:tcW w:w="0" w:type="auto"/>
            <w:gridSpan w:val="2"/>
            <w:shd w:val="clear" w:color="auto" w:fill="FFFFFF"/>
            <w:hideMark/>
          </w:tcPr>
          <w:p w14:paraId="7CA329C8" w14:textId="730B89FC" w:rsidR="00CD0576" w:rsidRPr="00CD0576" w:rsidRDefault="00CD0576" w:rsidP="00CD0576">
            <w:r w:rsidRPr="00CD0576">
              <w:t xml:space="preserve">The meeting began with introductions and approval of the meeting minutes from the previous month. The attendees discussed various updates, including the success of the beach sweep event, the upcoming SWAT </w:t>
            </w:r>
            <w:r w:rsidR="00687809">
              <w:t>F</w:t>
            </w:r>
            <w:r w:rsidRPr="00CD0576">
              <w:t xml:space="preserve">est, and the growth of the SWAT </w:t>
            </w:r>
            <w:r w:rsidR="00687809">
              <w:t>chapter</w:t>
            </w:r>
            <w:r w:rsidRPr="00CD0576">
              <w:t xml:space="preserve">. There was also a discussion about the implementation of </w:t>
            </w:r>
            <w:r w:rsidR="00687809" w:rsidRPr="00CD0576">
              <w:t>point-of-sale</w:t>
            </w:r>
            <w:r w:rsidRPr="00CD0576">
              <w:t xml:space="preserve"> signage in stores, which is mandated by state law. The conversation ended with a mention of the upcoming World No Tobacco Day and the progress of the SWAT club in different schools.</w:t>
            </w:r>
          </w:p>
        </w:tc>
      </w:tr>
      <w:tr w:rsidR="00CD0576" w:rsidRPr="00CD0576" w14:paraId="66AE89F2" w14:textId="77777777" w:rsidTr="00CD0576">
        <w:trPr>
          <w:trHeight w:val="300"/>
          <w:tblCellSpacing w:w="0" w:type="dxa"/>
        </w:trPr>
        <w:tc>
          <w:tcPr>
            <w:tcW w:w="0" w:type="auto"/>
            <w:shd w:val="clear" w:color="auto" w:fill="FFFFFF"/>
            <w:vAlign w:val="center"/>
            <w:hideMark/>
          </w:tcPr>
          <w:p w14:paraId="3FEF15A4" w14:textId="77777777" w:rsidR="00CD0576" w:rsidRPr="00CD0576" w:rsidRDefault="00CD0576" w:rsidP="00CD0576"/>
        </w:tc>
        <w:tc>
          <w:tcPr>
            <w:tcW w:w="0" w:type="auto"/>
            <w:shd w:val="clear" w:color="auto" w:fill="FFFFFF"/>
            <w:vAlign w:val="center"/>
            <w:hideMark/>
          </w:tcPr>
          <w:p w14:paraId="521E123D" w14:textId="77777777" w:rsidR="00CD0576" w:rsidRPr="00CD0576" w:rsidRDefault="00CD0576" w:rsidP="00CD0576"/>
        </w:tc>
      </w:tr>
      <w:tr w:rsidR="00CD0576" w:rsidRPr="00CD0576" w14:paraId="7A6C1607" w14:textId="77777777" w:rsidTr="00CD0576">
        <w:trPr>
          <w:tblCellSpacing w:w="0" w:type="dxa"/>
        </w:trPr>
        <w:tc>
          <w:tcPr>
            <w:tcW w:w="0" w:type="auto"/>
            <w:gridSpan w:val="2"/>
            <w:shd w:val="clear" w:color="auto" w:fill="FFFFFF"/>
            <w:hideMark/>
          </w:tcPr>
          <w:p w14:paraId="50EEF64F" w14:textId="77777777" w:rsidR="00CD0576" w:rsidRPr="00CD0576" w:rsidRDefault="00CD0576" w:rsidP="00CD0576">
            <w:r w:rsidRPr="00CD0576">
              <w:rPr>
                <w:b/>
                <w:bCs/>
              </w:rPr>
              <w:t>Tobacco Cessation Training and Research Updates</w:t>
            </w:r>
          </w:p>
        </w:tc>
      </w:tr>
      <w:tr w:rsidR="00CD0576" w:rsidRPr="00CD0576" w14:paraId="59DF3671" w14:textId="77777777" w:rsidTr="00CD0576">
        <w:trPr>
          <w:tblCellSpacing w:w="0" w:type="dxa"/>
        </w:trPr>
        <w:tc>
          <w:tcPr>
            <w:tcW w:w="0" w:type="auto"/>
            <w:gridSpan w:val="2"/>
            <w:shd w:val="clear" w:color="auto" w:fill="FFFFFF"/>
            <w:hideMark/>
          </w:tcPr>
          <w:p w14:paraId="1F9608E0" w14:textId="6AF95DB5" w:rsidR="00CD0576" w:rsidRPr="00CD0576" w:rsidRDefault="00687809" w:rsidP="00CD0576">
            <w:r>
              <w:t>Andy Cuddihy</w:t>
            </w:r>
            <w:r w:rsidR="00CD0576" w:rsidRPr="00CD0576">
              <w:t xml:space="preserve"> reports on </w:t>
            </w:r>
            <w:proofErr w:type="gramStart"/>
            <w:r w:rsidR="00CD0576" w:rsidRPr="00CD0576">
              <w:t>several</w:t>
            </w:r>
            <w:proofErr w:type="gramEnd"/>
            <w:r w:rsidR="00CD0576" w:rsidRPr="00CD0576">
              <w:t xml:space="preserve"> ongoing initiatives. The team is providing training on tobacco cessation best practices to addiction and behavioral health centers, reaching over </w:t>
            </w:r>
            <w:proofErr w:type="gramStart"/>
            <w:r w:rsidR="00CD0576" w:rsidRPr="00CD0576">
              <w:t>200</w:t>
            </w:r>
            <w:proofErr w:type="gramEnd"/>
            <w:r w:rsidR="00CD0576" w:rsidRPr="00CD0576">
              <w:t xml:space="preserve"> people. </w:t>
            </w:r>
            <w:proofErr w:type="gramStart"/>
            <w:r w:rsidR="00CD0576" w:rsidRPr="00CD0576">
              <w:t>They are</w:t>
            </w:r>
            <w:proofErr w:type="gramEnd"/>
            <w:r w:rsidR="00CD0576" w:rsidRPr="00CD0576">
              <w:t xml:space="preserve"> also </w:t>
            </w:r>
            <w:proofErr w:type="gramStart"/>
            <w:r w:rsidR="00CD0576" w:rsidRPr="00CD0576">
              <w:t>training</w:t>
            </w:r>
            <w:proofErr w:type="gramEnd"/>
            <w:r w:rsidR="00CD0576" w:rsidRPr="00CD0576">
              <w:t xml:space="preserve"> medical, dental, and nursing students at </w:t>
            </w:r>
            <w:r>
              <w:t xml:space="preserve">Nova </w:t>
            </w:r>
            <w:r w:rsidR="00CD0576" w:rsidRPr="00CD0576">
              <w:t xml:space="preserve">Southeastern University. </w:t>
            </w:r>
            <w:r>
              <w:t>Andy</w:t>
            </w:r>
            <w:r w:rsidR="00CD0576" w:rsidRPr="00CD0576">
              <w:t xml:space="preserve"> shares new research findings on dual use of e-cigarettes and traditional tobacco, noting increased risks for </w:t>
            </w:r>
            <w:proofErr w:type="gramStart"/>
            <w:r w:rsidR="00CD0576" w:rsidRPr="00CD0576">
              <w:t>some</w:t>
            </w:r>
            <w:proofErr w:type="gramEnd"/>
            <w:r w:rsidR="00CD0576" w:rsidRPr="00CD0576">
              <w:t xml:space="preserve"> health conditions. The team is working on a campus-based initiative to improve cessation services for students and collaborating with other universities on smoke-free campus policies. They are also partnering with HCA Florida for outreach events and discussing potential training for volunteer healthcare clinics on cessation referrals.</w:t>
            </w:r>
          </w:p>
        </w:tc>
      </w:tr>
      <w:tr w:rsidR="00CD0576" w:rsidRPr="00CD0576" w14:paraId="486985D0" w14:textId="77777777" w:rsidTr="00CD0576">
        <w:trPr>
          <w:trHeight w:val="300"/>
          <w:tblCellSpacing w:w="0" w:type="dxa"/>
        </w:trPr>
        <w:tc>
          <w:tcPr>
            <w:tcW w:w="0" w:type="auto"/>
            <w:shd w:val="clear" w:color="auto" w:fill="FFFFFF"/>
            <w:vAlign w:val="center"/>
            <w:hideMark/>
          </w:tcPr>
          <w:p w14:paraId="63386850" w14:textId="77777777" w:rsidR="00CD0576" w:rsidRPr="00CD0576" w:rsidRDefault="00CD0576" w:rsidP="00CD0576"/>
        </w:tc>
        <w:tc>
          <w:tcPr>
            <w:tcW w:w="0" w:type="auto"/>
            <w:shd w:val="clear" w:color="auto" w:fill="FFFFFF"/>
            <w:vAlign w:val="center"/>
            <w:hideMark/>
          </w:tcPr>
          <w:p w14:paraId="0606A80C" w14:textId="77777777" w:rsidR="00CD0576" w:rsidRPr="00CD0576" w:rsidRDefault="00CD0576" w:rsidP="00CD0576"/>
        </w:tc>
      </w:tr>
      <w:tr w:rsidR="00CD0576" w:rsidRPr="00CD0576" w14:paraId="7F3606D9" w14:textId="77777777" w:rsidTr="00CD0576">
        <w:trPr>
          <w:tblCellSpacing w:w="0" w:type="dxa"/>
        </w:trPr>
        <w:tc>
          <w:tcPr>
            <w:tcW w:w="0" w:type="auto"/>
            <w:gridSpan w:val="2"/>
            <w:shd w:val="clear" w:color="auto" w:fill="FFFFFF"/>
            <w:hideMark/>
          </w:tcPr>
          <w:p w14:paraId="133F51E9" w14:textId="77777777" w:rsidR="00CD0576" w:rsidRPr="00CD0576" w:rsidRDefault="00CD0576" w:rsidP="00CD0576">
            <w:r w:rsidRPr="00CD0576">
              <w:rPr>
                <w:b/>
                <w:bCs/>
              </w:rPr>
              <w:t>Communications and Web Page Updates</w:t>
            </w:r>
          </w:p>
        </w:tc>
      </w:tr>
      <w:tr w:rsidR="00CD0576" w:rsidRPr="00CD0576" w14:paraId="76EC9785" w14:textId="77777777" w:rsidTr="00CD0576">
        <w:trPr>
          <w:tblCellSpacing w:w="0" w:type="dxa"/>
        </w:trPr>
        <w:tc>
          <w:tcPr>
            <w:tcW w:w="0" w:type="auto"/>
            <w:gridSpan w:val="2"/>
            <w:shd w:val="clear" w:color="auto" w:fill="FFFFFF"/>
            <w:hideMark/>
          </w:tcPr>
          <w:p w14:paraId="56B19D4E" w14:textId="48F39815" w:rsidR="00CD0576" w:rsidRPr="00CD0576" w:rsidRDefault="00CD0576" w:rsidP="00CD0576">
            <w:r w:rsidRPr="00CD0576">
              <w:t xml:space="preserve">Barry discussed the communications </w:t>
            </w:r>
            <w:r w:rsidR="00687809">
              <w:t>subcommittee meeting of March 11, 2025</w:t>
            </w:r>
            <w:r w:rsidRPr="00CD0576">
              <w:t>, mentioning the February newsletter and the upcoming one</w:t>
            </w:r>
            <w:r w:rsidR="00687809">
              <w:t xml:space="preserve"> scheduled for April</w:t>
            </w:r>
            <w:r w:rsidRPr="00CD0576">
              <w:t xml:space="preserve">. He encouraged team members to send press releases or updates for inclusion in the newsletters. Barry also discussed the web page update, which is in progress, and the need for access to WordPress. He mentioned reaching out to </w:t>
            </w:r>
            <w:r w:rsidR="00687809">
              <w:t xml:space="preserve">the web developer, </w:t>
            </w:r>
            <w:r w:rsidRPr="00CD0576">
              <w:t>R</w:t>
            </w:r>
            <w:r w:rsidR="00687809">
              <w:t>oland,</w:t>
            </w:r>
            <w:r w:rsidRPr="00CD0576">
              <w:t xml:space="preserve"> for this and the need for </w:t>
            </w:r>
            <w:proofErr w:type="gramStart"/>
            <w:r w:rsidRPr="00CD0576">
              <w:t>a QR</w:t>
            </w:r>
            <w:proofErr w:type="gramEnd"/>
            <w:r w:rsidRPr="00CD0576">
              <w:t xml:space="preserve"> code for an online ad project. Barry also introduced a guest speaker, Dr. Ronnie Newman, who will present on the Sky Youth Biosocial Program for youth empowerment and treatment for youth nicotine addiction.</w:t>
            </w:r>
          </w:p>
        </w:tc>
      </w:tr>
      <w:tr w:rsidR="00CD0576" w:rsidRPr="00CD0576" w14:paraId="25286F51" w14:textId="77777777" w:rsidTr="00CD0576">
        <w:trPr>
          <w:trHeight w:val="300"/>
          <w:tblCellSpacing w:w="0" w:type="dxa"/>
        </w:trPr>
        <w:tc>
          <w:tcPr>
            <w:tcW w:w="0" w:type="auto"/>
            <w:shd w:val="clear" w:color="auto" w:fill="FFFFFF"/>
            <w:vAlign w:val="center"/>
            <w:hideMark/>
          </w:tcPr>
          <w:p w14:paraId="6D7DAF84" w14:textId="77777777" w:rsidR="00CD0576" w:rsidRPr="00CD0576" w:rsidRDefault="00CD0576" w:rsidP="00CD0576"/>
        </w:tc>
        <w:tc>
          <w:tcPr>
            <w:tcW w:w="0" w:type="auto"/>
            <w:shd w:val="clear" w:color="auto" w:fill="FFFFFF"/>
            <w:vAlign w:val="center"/>
            <w:hideMark/>
          </w:tcPr>
          <w:p w14:paraId="09C351DE" w14:textId="77777777" w:rsidR="00CD0576" w:rsidRPr="00CD0576" w:rsidRDefault="00CD0576" w:rsidP="00CD0576"/>
        </w:tc>
      </w:tr>
      <w:tr w:rsidR="00CD0576" w:rsidRPr="00CD0576" w14:paraId="7D7CD420" w14:textId="77777777" w:rsidTr="00CD0576">
        <w:trPr>
          <w:tblCellSpacing w:w="0" w:type="dxa"/>
        </w:trPr>
        <w:tc>
          <w:tcPr>
            <w:tcW w:w="0" w:type="auto"/>
            <w:gridSpan w:val="2"/>
            <w:shd w:val="clear" w:color="auto" w:fill="FFFFFF"/>
            <w:hideMark/>
          </w:tcPr>
          <w:p w14:paraId="1B433CB6" w14:textId="77777777" w:rsidR="00CD0576" w:rsidRPr="00CD0576" w:rsidRDefault="00CD0576" w:rsidP="00CD0576">
            <w:r w:rsidRPr="00CD0576">
              <w:rPr>
                <w:b/>
                <w:bCs/>
              </w:rPr>
              <w:t>Nicotine Replacement Therapy for Young E-Cigarette Users</w:t>
            </w:r>
          </w:p>
        </w:tc>
      </w:tr>
      <w:tr w:rsidR="00CD0576" w:rsidRPr="00CD0576" w14:paraId="70712801" w14:textId="77777777" w:rsidTr="00CD0576">
        <w:trPr>
          <w:tblCellSpacing w:w="0" w:type="dxa"/>
        </w:trPr>
        <w:tc>
          <w:tcPr>
            <w:tcW w:w="0" w:type="auto"/>
            <w:gridSpan w:val="2"/>
            <w:shd w:val="clear" w:color="auto" w:fill="FFFFFF"/>
            <w:hideMark/>
          </w:tcPr>
          <w:p w14:paraId="38E2D0CD" w14:textId="3BDE2310" w:rsidR="00CD0576" w:rsidRPr="00CD0576" w:rsidRDefault="00CD0576" w:rsidP="00CD0576">
            <w:r w:rsidRPr="00CD0576">
              <w:t xml:space="preserve">Barry discussed the potential benefits of using higher doses of nicotine replacement therapy (NRT) for e-cigarette users, particularly young people. He suggested that a study could show that using higher doses could be beneficial, as it could help reduce the need for cigarettes. However, he acknowledged that this would need to be </w:t>
            </w:r>
            <w:r w:rsidR="00687809">
              <w:t xml:space="preserve">studied before </w:t>
            </w:r>
            <w:proofErr w:type="gramStart"/>
            <w:r w:rsidR="00687809">
              <w:t>approval</w:t>
            </w:r>
            <w:proofErr w:type="gramEnd"/>
            <w:r w:rsidR="00687809">
              <w:t xml:space="preserve"> of routine use</w:t>
            </w:r>
            <w:r w:rsidRPr="00CD0576">
              <w:t xml:space="preserve"> and that there is currently a lack of research on this topic. He also mentioned the need for more behavioral interventions specific to younger people.</w:t>
            </w:r>
          </w:p>
        </w:tc>
      </w:tr>
      <w:tr w:rsidR="00CD0576" w:rsidRPr="00CD0576" w14:paraId="6DCEF650" w14:textId="77777777" w:rsidTr="00CD0576">
        <w:trPr>
          <w:trHeight w:val="300"/>
          <w:tblCellSpacing w:w="0" w:type="dxa"/>
        </w:trPr>
        <w:tc>
          <w:tcPr>
            <w:tcW w:w="0" w:type="auto"/>
            <w:shd w:val="clear" w:color="auto" w:fill="FFFFFF"/>
            <w:vAlign w:val="center"/>
            <w:hideMark/>
          </w:tcPr>
          <w:p w14:paraId="40189EE8" w14:textId="77777777" w:rsidR="00CD0576" w:rsidRPr="00CD0576" w:rsidRDefault="00CD0576" w:rsidP="00CD0576"/>
        </w:tc>
        <w:tc>
          <w:tcPr>
            <w:tcW w:w="0" w:type="auto"/>
            <w:shd w:val="clear" w:color="auto" w:fill="FFFFFF"/>
            <w:vAlign w:val="center"/>
            <w:hideMark/>
          </w:tcPr>
          <w:p w14:paraId="0B94FD88" w14:textId="77777777" w:rsidR="00CD0576" w:rsidRPr="00CD0576" w:rsidRDefault="00CD0576" w:rsidP="00CD0576"/>
        </w:tc>
      </w:tr>
      <w:tr w:rsidR="00CD0576" w:rsidRPr="00CD0576" w14:paraId="329FF670" w14:textId="77777777" w:rsidTr="00CD0576">
        <w:trPr>
          <w:tblCellSpacing w:w="0" w:type="dxa"/>
        </w:trPr>
        <w:tc>
          <w:tcPr>
            <w:tcW w:w="0" w:type="auto"/>
            <w:gridSpan w:val="2"/>
            <w:shd w:val="clear" w:color="auto" w:fill="FFFFFF"/>
            <w:hideMark/>
          </w:tcPr>
          <w:p w14:paraId="37CC45D6" w14:textId="77777777" w:rsidR="00CD0576" w:rsidRPr="00CD0576" w:rsidRDefault="00CD0576" w:rsidP="00CD0576">
            <w:r w:rsidRPr="00CD0576">
              <w:rPr>
                <w:b/>
                <w:bCs/>
              </w:rPr>
              <w:t>Tobacco Control Projects and Legislation</w:t>
            </w:r>
          </w:p>
        </w:tc>
      </w:tr>
      <w:tr w:rsidR="00CD0576" w:rsidRPr="00CD0576" w14:paraId="3C88F3D4" w14:textId="77777777" w:rsidTr="00CD0576">
        <w:trPr>
          <w:tblCellSpacing w:w="0" w:type="dxa"/>
        </w:trPr>
        <w:tc>
          <w:tcPr>
            <w:tcW w:w="0" w:type="auto"/>
            <w:gridSpan w:val="2"/>
            <w:shd w:val="clear" w:color="auto" w:fill="FFFFFF"/>
            <w:hideMark/>
          </w:tcPr>
          <w:p w14:paraId="3DBDFC68" w14:textId="5E99A0CE" w:rsidR="00CD0576" w:rsidRPr="00CD0576" w:rsidRDefault="00CD0576" w:rsidP="00CD0576">
            <w:r w:rsidRPr="00CD0576">
              <w:t xml:space="preserve">Barry discusses the status of various projects and legislative matters related to tobacco control. Barry also talks about local-level advocacy efforts, particularly in Miramar and Hollywood. He notes that </w:t>
            </w:r>
            <w:proofErr w:type="gramStart"/>
            <w:r w:rsidRPr="00CD0576">
              <w:t>some</w:t>
            </w:r>
            <w:proofErr w:type="gramEnd"/>
            <w:r w:rsidRPr="00CD0576">
              <w:t xml:space="preserve"> </w:t>
            </w:r>
            <w:r w:rsidR="00687809">
              <w:t>federal</w:t>
            </w:r>
            <w:r w:rsidRPr="00CD0576">
              <w:t xml:space="preserve"> </w:t>
            </w:r>
            <w:r w:rsidR="00687809">
              <w:t>rulemaking</w:t>
            </w:r>
            <w:r w:rsidRPr="00CD0576">
              <w:t xml:space="preserve"> is on pause and could be affected by administrative changes. Barry expresses uncertainty about future developments in tobacco control at the </w:t>
            </w:r>
            <w:r w:rsidR="00687809">
              <w:t>federal</w:t>
            </w:r>
            <w:r w:rsidRPr="00CD0576">
              <w:t xml:space="preserve"> level, citing inconsistent health initiatives. He then demonstrates a bill tracking system he uses to follow tobacco-related legislation, explaining how it alerts him to movement on bills of interest.</w:t>
            </w:r>
          </w:p>
        </w:tc>
      </w:tr>
      <w:tr w:rsidR="00CD0576" w:rsidRPr="00CD0576" w14:paraId="0A7AC8B2" w14:textId="77777777" w:rsidTr="00CD0576">
        <w:trPr>
          <w:trHeight w:val="300"/>
          <w:tblCellSpacing w:w="0" w:type="dxa"/>
        </w:trPr>
        <w:tc>
          <w:tcPr>
            <w:tcW w:w="0" w:type="auto"/>
            <w:shd w:val="clear" w:color="auto" w:fill="FFFFFF"/>
            <w:vAlign w:val="center"/>
            <w:hideMark/>
          </w:tcPr>
          <w:p w14:paraId="6CFEE1E2" w14:textId="77777777" w:rsidR="00CD0576" w:rsidRPr="00CD0576" w:rsidRDefault="00CD0576" w:rsidP="00CD0576"/>
        </w:tc>
        <w:tc>
          <w:tcPr>
            <w:tcW w:w="0" w:type="auto"/>
            <w:shd w:val="clear" w:color="auto" w:fill="FFFFFF"/>
            <w:vAlign w:val="center"/>
            <w:hideMark/>
          </w:tcPr>
          <w:p w14:paraId="092C7B17" w14:textId="77777777" w:rsidR="00CD0576" w:rsidRPr="00CD0576" w:rsidRDefault="00CD0576" w:rsidP="00CD0576"/>
        </w:tc>
      </w:tr>
      <w:tr w:rsidR="00CD0576" w:rsidRPr="00CD0576" w14:paraId="6AC2E6D3" w14:textId="77777777" w:rsidTr="00CD0576">
        <w:trPr>
          <w:tblCellSpacing w:w="0" w:type="dxa"/>
        </w:trPr>
        <w:tc>
          <w:tcPr>
            <w:tcW w:w="0" w:type="auto"/>
            <w:gridSpan w:val="2"/>
            <w:shd w:val="clear" w:color="auto" w:fill="FFFFFF"/>
            <w:hideMark/>
          </w:tcPr>
          <w:p w14:paraId="23721601" w14:textId="77777777" w:rsidR="00CD0576" w:rsidRPr="00CD0576" w:rsidRDefault="00CD0576" w:rsidP="00CD0576">
            <w:r w:rsidRPr="00CD0576">
              <w:rPr>
                <w:b/>
                <w:bCs/>
              </w:rPr>
              <w:t>Tobacco Product Classification and Regulation</w:t>
            </w:r>
          </w:p>
        </w:tc>
      </w:tr>
      <w:tr w:rsidR="00CD0576" w:rsidRPr="00CD0576" w14:paraId="659579D0" w14:textId="77777777" w:rsidTr="00CD0576">
        <w:trPr>
          <w:tblCellSpacing w:w="0" w:type="dxa"/>
        </w:trPr>
        <w:tc>
          <w:tcPr>
            <w:tcW w:w="0" w:type="auto"/>
            <w:gridSpan w:val="2"/>
            <w:shd w:val="clear" w:color="auto" w:fill="FFFFFF"/>
            <w:hideMark/>
          </w:tcPr>
          <w:p w14:paraId="521E0AE9" w14:textId="57B8739D" w:rsidR="00CD0576" w:rsidRPr="00CD0576" w:rsidRDefault="00CD0576" w:rsidP="00CD0576">
            <w:r w:rsidRPr="00CD0576">
              <w:t xml:space="preserve">Barry discussed the classification of tobacco products, specifically heated tobacco products, and their potential impact on the Clean Air Act. He noted that these products, which do not produce smoke, could be subject to taxation and regulation. </w:t>
            </w:r>
            <w:r w:rsidR="009401F6" w:rsidRPr="00CD0576">
              <w:t xml:space="preserve">Barry also touches on the challenges of introducing </w:t>
            </w:r>
            <w:r w:rsidR="009401F6">
              <w:t xml:space="preserve">these </w:t>
            </w:r>
            <w:r w:rsidR="009401F6" w:rsidRPr="00CD0576">
              <w:t xml:space="preserve">new taxes or fees, which require a two-thirds majority in both chambers to pass. </w:t>
            </w:r>
            <w:r w:rsidRPr="00CD0576">
              <w:t>Barry also mentioned the fast-tracking of legislation related to tobacco and nicotine products, and the creation of a list of products that cannot be sold. He expressed concerns about the accuracy and industry influence of this list.</w:t>
            </w:r>
          </w:p>
        </w:tc>
      </w:tr>
      <w:tr w:rsidR="00CD0576" w:rsidRPr="00CD0576" w14:paraId="2545F056" w14:textId="77777777" w:rsidTr="00CD0576">
        <w:trPr>
          <w:trHeight w:val="300"/>
          <w:tblCellSpacing w:w="0" w:type="dxa"/>
        </w:trPr>
        <w:tc>
          <w:tcPr>
            <w:tcW w:w="0" w:type="auto"/>
            <w:shd w:val="clear" w:color="auto" w:fill="FFFFFF"/>
            <w:vAlign w:val="center"/>
            <w:hideMark/>
          </w:tcPr>
          <w:p w14:paraId="326F135B" w14:textId="77777777" w:rsidR="00CD0576" w:rsidRPr="00CD0576" w:rsidRDefault="00CD0576" w:rsidP="00CD0576"/>
        </w:tc>
        <w:tc>
          <w:tcPr>
            <w:tcW w:w="0" w:type="auto"/>
            <w:shd w:val="clear" w:color="auto" w:fill="FFFFFF"/>
            <w:vAlign w:val="center"/>
            <w:hideMark/>
          </w:tcPr>
          <w:p w14:paraId="6A464806" w14:textId="77777777" w:rsidR="00CD0576" w:rsidRPr="00CD0576" w:rsidRDefault="00CD0576" w:rsidP="00CD0576"/>
        </w:tc>
      </w:tr>
      <w:tr w:rsidR="00CD0576" w:rsidRPr="00CD0576" w14:paraId="3B4653AA" w14:textId="77777777" w:rsidTr="00CD0576">
        <w:trPr>
          <w:tblCellSpacing w:w="0" w:type="dxa"/>
        </w:trPr>
        <w:tc>
          <w:tcPr>
            <w:tcW w:w="0" w:type="auto"/>
            <w:gridSpan w:val="2"/>
            <w:shd w:val="clear" w:color="auto" w:fill="FFFFFF"/>
            <w:hideMark/>
          </w:tcPr>
          <w:p w14:paraId="0721EB23" w14:textId="77777777" w:rsidR="00CD0576" w:rsidRPr="00CD0576" w:rsidRDefault="00CD0576" w:rsidP="00CD0576">
            <w:r w:rsidRPr="00CD0576">
              <w:rPr>
                <w:b/>
                <w:bCs/>
              </w:rPr>
              <w:t>Tobacco and Hemp Product Legislation</w:t>
            </w:r>
          </w:p>
        </w:tc>
      </w:tr>
      <w:tr w:rsidR="00CD0576" w:rsidRPr="00CD0576" w14:paraId="099E1FBE" w14:textId="77777777" w:rsidTr="00CD0576">
        <w:trPr>
          <w:tblCellSpacing w:w="0" w:type="dxa"/>
        </w:trPr>
        <w:tc>
          <w:tcPr>
            <w:tcW w:w="0" w:type="auto"/>
            <w:gridSpan w:val="2"/>
            <w:shd w:val="clear" w:color="auto" w:fill="FFFFFF"/>
            <w:hideMark/>
          </w:tcPr>
          <w:p w14:paraId="14047235" w14:textId="5A382CF8" w:rsidR="00CD0576" w:rsidRPr="00CD0576" w:rsidRDefault="00687809" w:rsidP="00CD0576">
            <w:r>
              <w:t>Barry</w:t>
            </w:r>
            <w:r w:rsidR="00CD0576" w:rsidRPr="00CD0576">
              <w:t xml:space="preserve"> also mentioned a bill related to hemp</w:t>
            </w:r>
            <w:r>
              <w:t>-</w:t>
            </w:r>
            <w:r w:rsidR="00CD0576" w:rsidRPr="00CD0576">
              <w:t>extract products, which aims to regulate products derived from hemp. The bill, which was vetoed last year, is expected to pass this time</w:t>
            </w:r>
            <w:r w:rsidRPr="00CD0576">
              <w:t xml:space="preserve">. He mentions </w:t>
            </w:r>
            <w:r>
              <w:t>that the</w:t>
            </w:r>
            <w:r w:rsidRPr="00CD0576">
              <w:t xml:space="preserve"> bill aims to restrict certain products, </w:t>
            </w:r>
            <w:proofErr w:type="gramStart"/>
            <w:r w:rsidRPr="00CD0576">
              <w:t>possibly due</w:t>
            </w:r>
            <w:proofErr w:type="gramEnd"/>
            <w:r w:rsidRPr="00CD0576">
              <w:t xml:space="preserve"> to pressure from the marijuana industry to eliminate competition. Barry explains that the bill includes provisions on testing, packaging, and percentages. He notes that there are differences between the House and Senate versions, but the bill has made </w:t>
            </w:r>
            <w:proofErr w:type="gramStart"/>
            <w:r w:rsidRPr="00CD0576">
              <w:t>some</w:t>
            </w:r>
            <w:proofErr w:type="gramEnd"/>
            <w:r w:rsidRPr="00CD0576">
              <w:t xml:space="preserve"> progress. </w:t>
            </w:r>
          </w:p>
        </w:tc>
      </w:tr>
      <w:tr w:rsidR="00CD0576" w:rsidRPr="00CD0576" w14:paraId="5691BB48" w14:textId="77777777" w:rsidTr="00CD0576">
        <w:trPr>
          <w:trHeight w:val="300"/>
          <w:tblCellSpacing w:w="0" w:type="dxa"/>
        </w:trPr>
        <w:tc>
          <w:tcPr>
            <w:tcW w:w="0" w:type="auto"/>
            <w:shd w:val="clear" w:color="auto" w:fill="FFFFFF"/>
            <w:vAlign w:val="center"/>
            <w:hideMark/>
          </w:tcPr>
          <w:p w14:paraId="12347040" w14:textId="77777777" w:rsidR="00CD0576" w:rsidRPr="00CD0576" w:rsidRDefault="00CD0576" w:rsidP="00CD0576"/>
        </w:tc>
        <w:tc>
          <w:tcPr>
            <w:tcW w:w="0" w:type="auto"/>
            <w:shd w:val="clear" w:color="auto" w:fill="FFFFFF"/>
            <w:vAlign w:val="center"/>
            <w:hideMark/>
          </w:tcPr>
          <w:p w14:paraId="00C311E2" w14:textId="77777777" w:rsidR="00CD0576" w:rsidRPr="00CD0576" w:rsidRDefault="00CD0576" w:rsidP="00CD0576"/>
        </w:tc>
      </w:tr>
      <w:tr w:rsidR="00CD0576" w:rsidRPr="00CD0576" w14:paraId="08484B5B" w14:textId="77777777" w:rsidTr="00CD0576">
        <w:trPr>
          <w:tblCellSpacing w:w="0" w:type="dxa"/>
        </w:trPr>
        <w:tc>
          <w:tcPr>
            <w:tcW w:w="0" w:type="auto"/>
            <w:gridSpan w:val="2"/>
            <w:shd w:val="clear" w:color="auto" w:fill="FFFFFF"/>
            <w:hideMark/>
          </w:tcPr>
          <w:p w14:paraId="2FCA8B21" w14:textId="32E89F50" w:rsidR="00CD0576" w:rsidRPr="00CD0576" w:rsidRDefault="009401F6" w:rsidP="00CD0576">
            <w:r>
              <w:rPr>
                <w:b/>
                <w:bCs/>
              </w:rPr>
              <w:t>Meeting Adjourns at 9:32 AM</w:t>
            </w:r>
          </w:p>
        </w:tc>
      </w:tr>
      <w:tr w:rsidR="00CD0576" w:rsidRPr="00CD0576" w14:paraId="31EEB690" w14:textId="77777777" w:rsidTr="00CD0576">
        <w:trPr>
          <w:tblCellSpacing w:w="0" w:type="dxa"/>
        </w:trPr>
        <w:tc>
          <w:tcPr>
            <w:tcW w:w="0" w:type="auto"/>
            <w:gridSpan w:val="2"/>
            <w:shd w:val="clear" w:color="auto" w:fill="FFFFFF"/>
            <w:hideMark/>
          </w:tcPr>
          <w:p w14:paraId="587F97C8" w14:textId="0AC62761" w:rsidR="00CD0576" w:rsidRPr="00CD0576" w:rsidRDefault="009401F6" w:rsidP="00CD0576">
            <w:r>
              <w:t>Next Meeting is scheduled for April 17, 2025.</w:t>
            </w:r>
          </w:p>
        </w:tc>
      </w:tr>
    </w:tbl>
    <w:p w14:paraId="3A9E07D7" w14:textId="77777777" w:rsidR="002B64A2" w:rsidRPr="000341A5" w:rsidRDefault="002B64A2" w:rsidP="000341A5"/>
    <w:sectPr w:rsidR="002B64A2" w:rsidRPr="000341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71D8" w14:textId="77777777" w:rsidR="003778FD" w:rsidRDefault="003778FD" w:rsidP="002B1FE6">
      <w:pPr>
        <w:spacing w:after="0" w:line="240" w:lineRule="auto"/>
      </w:pPr>
      <w:r>
        <w:separator/>
      </w:r>
    </w:p>
  </w:endnote>
  <w:endnote w:type="continuationSeparator" w:id="0">
    <w:p w14:paraId="57C70B38" w14:textId="77777777" w:rsidR="003778FD" w:rsidRDefault="003778FD" w:rsidP="002B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C148" w14:textId="77777777" w:rsidR="006C25E9" w:rsidRDefault="006C2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0AA4" w14:textId="77777777" w:rsidR="006C25E9" w:rsidRDefault="006C2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30C4" w14:textId="77777777" w:rsidR="006C25E9" w:rsidRDefault="006C2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3D09" w14:textId="77777777" w:rsidR="003778FD" w:rsidRDefault="003778FD" w:rsidP="002B1FE6">
      <w:pPr>
        <w:spacing w:after="0" w:line="240" w:lineRule="auto"/>
      </w:pPr>
      <w:r>
        <w:separator/>
      </w:r>
    </w:p>
  </w:footnote>
  <w:footnote w:type="continuationSeparator" w:id="0">
    <w:p w14:paraId="5DD83E11" w14:textId="77777777" w:rsidR="003778FD" w:rsidRDefault="003778FD" w:rsidP="002B1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CBF8" w14:textId="4AFC69C1" w:rsidR="006C25E9" w:rsidRDefault="006C2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89EB" w14:textId="5071E974" w:rsidR="002B1FE6" w:rsidRDefault="002B1FE6" w:rsidP="002B1FE6">
    <w:pPr>
      <w:pStyle w:val="Header"/>
      <w:jc w:val="center"/>
    </w:pPr>
    <w:r>
      <w:rPr>
        <w:noProof/>
      </w:rPr>
      <w:drawing>
        <wp:inline distT="0" distB="0" distL="0" distR="0" wp14:anchorId="20F5C3BC" wp14:editId="23A93DD4">
          <wp:extent cx="3352800" cy="1242614"/>
          <wp:effectExtent l="0" t="0" r="0" b="0"/>
          <wp:docPr id="1488006755" name="Picture 1" descr="A logo with palm tree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06755" name="Picture 1" descr="A logo with palm tree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2800" cy="1242614"/>
                  </a:xfrm>
                  <a:prstGeom prst="rect">
                    <a:avLst/>
                  </a:prstGeom>
                </pic:spPr>
              </pic:pic>
            </a:graphicData>
          </a:graphic>
        </wp:inline>
      </w:drawing>
    </w:r>
  </w:p>
  <w:p w14:paraId="3F012DF4" w14:textId="77777777" w:rsidR="002B1FE6" w:rsidRDefault="002B1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94EF" w14:textId="7D6C9E28" w:rsidR="006C25E9" w:rsidRDefault="006C2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E0"/>
    <w:rsid w:val="00025C17"/>
    <w:rsid w:val="000341A5"/>
    <w:rsid w:val="000822B4"/>
    <w:rsid w:val="00243399"/>
    <w:rsid w:val="002B1FE6"/>
    <w:rsid w:val="002B64A2"/>
    <w:rsid w:val="0033280C"/>
    <w:rsid w:val="00347F72"/>
    <w:rsid w:val="003778FD"/>
    <w:rsid w:val="00476760"/>
    <w:rsid w:val="005E5DCC"/>
    <w:rsid w:val="00687809"/>
    <w:rsid w:val="006C25E9"/>
    <w:rsid w:val="0072254D"/>
    <w:rsid w:val="00862D0B"/>
    <w:rsid w:val="008A6D0F"/>
    <w:rsid w:val="009401F6"/>
    <w:rsid w:val="00A24A01"/>
    <w:rsid w:val="00A77883"/>
    <w:rsid w:val="00BA4DE0"/>
    <w:rsid w:val="00BE416C"/>
    <w:rsid w:val="00CD0576"/>
    <w:rsid w:val="00D63714"/>
    <w:rsid w:val="00EB46B7"/>
    <w:rsid w:val="00F701C2"/>
    <w:rsid w:val="00FE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1D617"/>
  <w15:chartTrackingRefBased/>
  <w15:docId w15:val="{0122A313-33DB-414C-8B9E-5EB58B9F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DE0"/>
    <w:rPr>
      <w:rFonts w:eastAsiaTheme="majorEastAsia" w:cstheme="majorBidi"/>
      <w:color w:val="272727" w:themeColor="text1" w:themeTint="D8"/>
    </w:rPr>
  </w:style>
  <w:style w:type="paragraph" w:styleId="Title">
    <w:name w:val="Title"/>
    <w:basedOn w:val="Normal"/>
    <w:next w:val="Normal"/>
    <w:link w:val="TitleChar"/>
    <w:uiPriority w:val="10"/>
    <w:qFormat/>
    <w:rsid w:val="00BA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DE0"/>
    <w:pPr>
      <w:spacing w:before="160"/>
      <w:jc w:val="center"/>
    </w:pPr>
    <w:rPr>
      <w:i/>
      <w:iCs/>
      <w:color w:val="404040" w:themeColor="text1" w:themeTint="BF"/>
    </w:rPr>
  </w:style>
  <w:style w:type="character" w:customStyle="1" w:styleId="QuoteChar">
    <w:name w:val="Quote Char"/>
    <w:basedOn w:val="DefaultParagraphFont"/>
    <w:link w:val="Quote"/>
    <w:uiPriority w:val="29"/>
    <w:rsid w:val="00BA4DE0"/>
    <w:rPr>
      <w:i/>
      <w:iCs/>
      <w:color w:val="404040" w:themeColor="text1" w:themeTint="BF"/>
    </w:rPr>
  </w:style>
  <w:style w:type="paragraph" w:styleId="ListParagraph">
    <w:name w:val="List Paragraph"/>
    <w:basedOn w:val="Normal"/>
    <w:uiPriority w:val="34"/>
    <w:qFormat/>
    <w:rsid w:val="00BA4DE0"/>
    <w:pPr>
      <w:ind w:left="720"/>
      <w:contextualSpacing/>
    </w:pPr>
  </w:style>
  <w:style w:type="character" w:styleId="IntenseEmphasis">
    <w:name w:val="Intense Emphasis"/>
    <w:basedOn w:val="DefaultParagraphFont"/>
    <w:uiPriority w:val="21"/>
    <w:qFormat/>
    <w:rsid w:val="00BA4DE0"/>
    <w:rPr>
      <w:i/>
      <w:iCs/>
      <w:color w:val="0F4761" w:themeColor="accent1" w:themeShade="BF"/>
    </w:rPr>
  </w:style>
  <w:style w:type="paragraph" w:styleId="IntenseQuote">
    <w:name w:val="Intense Quote"/>
    <w:basedOn w:val="Normal"/>
    <w:next w:val="Normal"/>
    <w:link w:val="IntenseQuoteChar"/>
    <w:uiPriority w:val="30"/>
    <w:qFormat/>
    <w:rsid w:val="00BA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DE0"/>
    <w:rPr>
      <w:i/>
      <w:iCs/>
      <w:color w:val="0F4761" w:themeColor="accent1" w:themeShade="BF"/>
    </w:rPr>
  </w:style>
  <w:style w:type="character" w:styleId="IntenseReference">
    <w:name w:val="Intense Reference"/>
    <w:basedOn w:val="DefaultParagraphFont"/>
    <w:uiPriority w:val="32"/>
    <w:qFormat/>
    <w:rsid w:val="00BA4DE0"/>
    <w:rPr>
      <w:b/>
      <w:bCs/>
      <w:smallCaps/>
      <w:color w:val="0F4761" w:themeColor="accent1" w:themeShade="BF"/>
      <w:spacing w:val="5"/>
    </w:rPr>
  </w:style>
  <w:style w:type="paragraph" w:styleId="Header">
    <w:name w:val="header"/>
    <w:basedOn w:val="Normal"/>
    <w:link w:val="HeaderChar"/>
    <w:uiPriority w:val="99"/>
    <w:unhideWhenUsed/>
    <w:rsid w:val="002B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FE6"/>
  </w:style>
  <w:style w:type="paragraph" w:styleId="Footer">
    <w:name w:val="footer"/>
    <w:basedOn w:val="Normal"/>
    <w:link w:val="FooterChar"/>
    <w:uiPriority w:val="99"/>
    <w:unhideWhenUsed/>
    <w:rsid w:val="002B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4880">
      <w:bodyDiv w:val="1"/>
      <w:marLeft w:val="0"/>
      <w:marRight w:val="0"/>
      <w:marTop w:val="0"/>
      <w:marBottom w:val="0"/>
      <w:divBdr>
        <w:top w:val="none" w:sz="0" w:space="0" w:color="auto"/>
        <w:left w:val="none" w:sz="0" w:space="0" w:color="auto"/>
        <w:bottom w:val="none" w:sz="0" w:space="0" w:color="auto"/>
        <w:right w:val="none" w:sz="0" w:space="0" w:color="auto"/>
      </w:divBdr>
    </w:div>
    <w:div w:id="585381153">
      <w:bodyDiv w:val="1"/>
      <w:marLeft w:val="0"/>
      <w:marRight w:val="0"/>
      <w:marTop w:val="0"/>
      <w:marBottom w:val="0"/>
      <w:divBdr>
        <w:top w:val="none" w:sz="0" w:space="0" w:color="auto"/>
        <w:left w:val="none" w:sz="0" w:space="0" w:color="auto"/>
        <w:bottom w:val="none" w:sz="0" w:space="0" w:color="auto"/>
        <w:right w:val="none" w:sz="0" w:space="0" w:color="auto"/>
      </w:divBdr>
    </w:div>
    <w:div w:id="1154492226">
      <w:bodyDiv w:val="1"/>
      <w:marLeft w:val="0"/>
      <w:marRight w:val="0"/>
      <w:marTop w:val="0"/>
      <w:marBottom w:val="0"/>
      <w:divBdr>
        <w:top w:val="none" w:sz="0" w:space="0" w:color="auto"/>
        <w:left w:val="none" w:sz="0" w:space="0" w:color="auto"/>
        <w:bottom w:val="none" w:sz="0" w:space="0" w:color="auto"/>
        <w:right w:val="none" w:sz="0" w:space="0" w:color="auto"/>
      </w:divBdr>
      <w:divsChild>
        <w:div w:id="521628794">
          <w:marLeft w:val="0"/>
          <w:marRight w:val="0"/>
          <w:marTop w:val="0"/>
          <w:marBottom w:val="480"/>
          <w:divBdr>
            <w:top w:val="none" w:sz="0" w:space="0" w:color="auto"/>
            <w:left w:val="none" w:sz="0" w:space="0" w:color="auto"/>
            <w:bottom w:val="none" w:sz="0" w:space="0" w:color="auto"/>
            <w:right w:val="none" w:sz="0" w:space="0" w:color="auto"/>
          </w:divBdr>
          <w:divsChild>
            <w:div w:id="1215778512">
              <w:marLeft w:val="0"/>
              <w:marRight w:val="0"/>
              <w:marTop w:val="0"/>
              <w:marBottom w:val="0"/>
              <w:divBdr>
                <w:top w:val="none" w:sz="0" w:space="0" w:color="auto"/>
                <w:left w:val="none" w:sz="0" w:space="0" w:color="auto"/>
                <w:bottom w:val="none" w:sz="0" w:space="0" w:color="auto"/>
                <w:right w:val="none" w:sz="0" w:space="0" w:color="auto"/>
              </w:divBdr>
            </w:div>
          </w:divsChild>
        </w:div>
        <w:div w:id="1972974154">
          <w:marLeft w:val="0"/>
          <w:marRight w:val="0"/>
          <w:marTop w:val="0"/>
          <w:marBottom w:val="0"/>
          <w:divBdr>
            <w:top w:val="none" w:sz="0" w:space="0" w:color="auto"/>
            <w:left w:val="none" w:sz="0" w:space="0" w:color="auto"/>
            <w:bottom w:val="none" w:sz="0" w:space="0" w:color="auto"/>
            <w:right w:val="none" w:sz="0" w:space="0" w:color="auto"/>
          </w:divBdr>
          <w:divsChild>
            <w:div w:id="337510820">
              <w:marLeft w:val="0"/>
              <w:marRight w:val="0"/>
              <w:marTop w:val="0"/>
              <w:marBottom w:val="0"/>
              <w:divBdr>
                <w:top w:val="none" w:sz="0" w:space="0" w:color="auto"/>
                <w:left w:val="none" w:sz="0" w:space="0" w:color="auto"/>
                <w:bottom w:val="none" w:sz="0" w:space="0" w:color="auto"/>
                <w:right w:val="none" w:sz="0" w:space="0" w:color="auto"/>
              </w:divBdr>
              <w:divsChild>
                <w:div w:id="1789931783">
                  <w:marLeft w:val="0"/>
                  <w:marRight w:val="0"/>
                  <w:marTop w:val="0"/>
                  <w:marBottom w:val="180"/>
                  <w:divBdr>
                    <w:top w:val="none" w:sz="0" w:space="0" w:color="auto"/>
                    <w:left w:val="none" w:sz="0" w:space="0" w:color="auto"/>
                    <w:bottom w:val="none" w:sz="0" w:space="0" w:color="auto"/>
                    <w:right w:val="none" w:sz="0" w:space="0" w:color="auto"/>
                  </w:divBdr>
                  <w:divsChild>
                    <w:div w:id="731541983">
                      <w:marLeft w:val="0"/>
                      <w:marRight w:val="0"/>
                      <w:marTop w:val="0"/>
                      <w:marBottom w:val="0"/>
                      <w:divBdr>
                        <w:top w:val="none" w:sz="0" w:space="0" w:color="auto"/>
                        <w:left w:val="none" w:sz="0" w:space="0" w:color="auto"/>
                        <w:bottom w:val="none" w:sz="0" w:space="0" w:color="auto"/>
                        <w:right w:val="none" w:sz="0" w:space="0" w:color="auto"/>
                      </w:divBdr>
                    </w:div>
                    <w:div w:id="1438525152">
                      <w:marLeft w:val="0"/>
                      <w:marRight w:val="0"/>
                      <w:marTop w:val="0"/>
                      <w:marBottom w:val="0"/>
                      <w:divBdr>
                        <w:top w:val="none" w:sz="0" w:space="0" w:color="auto"/>
                        <w:left w:val="none" w:sz="0" w:space="0" w:color="auto"/>
                        <w:bottom w:val="none" w:sz="0" w:space="0" w:color="auto"/>
                        <w:right w:val="none" w:sz="0" w:space="0" w:color="auto"/>
                      </w:divBdr>
                      <w:divsChild>
                        <w:div w:id="2604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6135">
                  <w:marLeft w:val="0"/>
                  <w:marRight w:val="0"/>
                  <w:marTop w:val="0"/>
                  <w:marBottom w:val="180"/>
                  <w:divBdr>
                    <w:top w:val="none" w:sz="0" w:space="0" w:color="auto"/>
                    <w:left w:val="none" w:sz="0" w:space="0" w:color="auto"/>
                    <w:bottom w:val="none" w:sz="0" w:space="0" w:color="auto"/>
                    <w:right w:val="none" w:sz="0" w:space="0" w:color="auto"/>
                  </w:divBdr>
                  <w:divsChild>
                    <w:div w:id="1751267122">
                      <w:marLeft w:val="0"/>
                      <w:marRight w:val="0"/>
                      <w:marTop w:val="0"/>
                      <w:marBottom w:val="0"/>
                      <w:divBdr>
                        <w:top w:val="none" w:sz="0" w:space="0" w:color="auto"/>
                        <w:left w:val="none" w:sz="0" w:space="0" w:color="auto"/>
                        <w:bottom w:val="none" w:sz="0" w:space="0" w:color="auto"/>
                        <w:right w:val="none" w:sz="0" w:space="0" w:color="auto"/>
                      </w:divBdr>
                    </w:div>
                    <w:div w:id="1153184701">
                      <w:marLeft w:val="0"/>
                      <w:marRight w:val="0"/>
                      <w:marTop w:val="0"/>
                      <w:marBottom w:val="0"/>
                      <w:divBdr>
                        <w:top w:val="none" w:sz="0" w:space="0" w:color="auto"/>
                        <w:left w:val="none" w:sz="0" w:space="0" w:color="auto"/>
                        <w:bottom w:val="none" w:sz="0" w:space="0" w:color="auto"/>
                        <w:right w:val="none" w:sz="0" w:space="0" w:color="auto"/>
                      </w:divBdr>
                      <w:divsChild>
                        <w:div w:id="5282408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165391379">
                  <w:marLeft w:val="0"/>
                  <w:marRight w:val="0"/>
                  <w:marTop w:val="240"/>
                  <w:marBottom w:val="480"/>
                  <w:divBdr>
                    <w:top w:val="none" w:sz="0" w:space="0" w:color="auto"/>
                    <w:left w:val="none" w:sz="0" w:space="0" w:color="auto"/>
                    <w:bottom w:val="none" w:sz="0" w:space="0" w:color="auto"/>
                    <w:right w:val="none" w:sz="0" w:space="0" w:color="auto"/>
                  </w:divBdr>
                  <w:divsChild>
                    <w:div w:id="2124886969">
                      <w:marLeft w:val="0"/>
                      <w:marRight w:val="0"/>
                      <w:marTop w:val="0"/>
                      <w:marBottom w:val="0"/>
                      <w:divBdr>
                        <w:top w:val="none" w:sz="0" w:space="0" w:color="auto"/>
                        <w:left w:val="none" w:sz="0" w:space="0" w:color="auto"/>
                        <w:bottom w:val="none" w:sz="0" w:space="0" w:color="auto"/>
                        <w:right w:val="none" w:sz="0" w:space="0" w:color="auto"/>
                      </w:divBdr>
                    </w:div>
                    <w:div w:id="1964968432">
                      <w:marLeft w:val="0"/>
                      <w:marRight w:val="0"/>
                      <w:marTop w:val="0"/>
                      <w:marBottom w:val="0"/>
                      <w:divBdr>
                        <w:top w:val="none" w:sz="0" w:space="0" w:color="auto"/>
                        <w:left w:val="none" w:sz="0" w:space="0" w:color="auto"/>
                        <w:bottom w:val="none" w:sz="0" w:space="0" w:color="auto"/>
                        <w:right w:val="none" w:sz="0" w:space="0" w:color="auto"/>
                      </w:divBdr>
                      <w:divsChild>
                        <w:div w:id="223757146">
                          <w:marLeft w:val="0"/>
                          <w:marRight w:val="0"/>
                          <w:marTop w:val="0"/>
                          <w:marBottom w:val="0"/>
                          <w:divBdr>
                            <w:top w:val="none" w:sz="0" w:space="0" w:color="auto"/>
                            <w:left w:val="none" w:sz="0" w:space="0" w:color="auto"/>
                            <w:bottom w:val="none" w:sz="0" w:space="0" w:color="auto"/>
                            <w:right w:val="none" w:sz="0" w:space="0" w:color="auto"/>
                          </w:divBdr>
                          <w:divsChild>
                            <w:div w:id="2091804522">
                              <w:marLeft w:val="0"/>
                              <w:marRight w:val="0"/>
                              <w:marTop w:val="0"/>
                              <w:marBottom w:val="0"/>
                              <w:divBdr>
                                <w:top w:val="none" w:sz="0" w:space="0" w:color="auto"/>
                                <w:left w:val="none" w:sz="0" w:space="0" w:color="auto"/>
                                <w:bottom w:val="none" w:sz="0" w:space="0" w:color="auto"/>
                                <w:right w:val="none" w:sz="0" w:space="0" w:color="auto"/>
                              </w:divBdr>
                              <w:divsChild>
                                <w:div w:id="1386097857">
                                  <w:marLeft w:val="0"/>
                                  <w:marRight w:val="0"/>
                                  <w:marTop w:val="0"/>
                                  <w:marBottom w:val="0"/>
                                  <w:divBdr>
                                    <w:top w:val="none" w:sz="0" w:space="0" w:color="auto"/>
                                    <w:left w:val="none" w:sz="0" w:space="0" w:color="auto"/>
                                    <w:bottom w:val="none" w:sz="0" w:space="0" w:color="auto"/>
                                    <w:right w:val="none" w:sz="0" w:space="0" w:color="auto"/>
                                  </w:divBdr>
                                </w:div>
                              </w:divsChild>
                            </w:div>
                            <w:div w:id="736321794">
                              <w:marLeft w:val="0"/>
                              <w:marRight w:val="0"/>
                              <w:marTop w:val="0"/>
                              <w:marBottom w:val="0"/>
                              <w:divBdr>
                                <w:top w:val="none" w:sz="0" w:space="0" w:color="auto"/>
                                <w:left w:val="none" w:sz="0" w:space="0" w:color="auto"/>
                                <w:bottom w:val="none" w:sz="0" w:space="0" w:color="auto"/>
                                <w:right w:val="none" w:sz="0" w:space="0" w:color="auto"/>
                              </w:divBdr>
                              <w:divsChild>
                                <w:div w:id="1743604929">
                                  <w:marLeft w:val="0"/>
                                  <w:marRight w:val="0"/>
                                  <w:marTop w:val="0"/>
                                  <w:marBottom w:val="0"/>
                                  <w:divBdr>
                                    <w:top w:val="none" w:sz="0" w:space="0" w:color="auto"/>
                                    <w:left w:val="none" w:sz="0" w:space="0" w:color="auto"/>
                                    <w:bottom w:val="none" w:sz="0" w:space="0" w:color="auto"/>
                                    <w:right w:val="none" w:sz="0" w:space="0" w:color="auto"/>
                                  </w:divBdr>
                                </w:div>
                              </w:divsChild>
                            </w:div>
                            <w:div w:id="1163856985">
                              <w:marLeft w:val="0"/>
                              <w:marRight w:val="0"/>
                              <w:marTop w:val="0"/>
                              <w:marBottom w:val="0"/>
                              <w:divBdr>
                                <w:top w:val="none" w:sz="0" w:space="0" w:color="auto"/>
                                <w:left w:val="none" w:sz="0" w:space="0" w:color="auto"/>
                                <w:bottom w:val="none" w:sz="0" w:space="0" w:color="auto"/>
                                <w:right w:val="none" w:sz="0" w:space="0" w:color="auto"/>
                              </w:divBdr>
                              <w:divsChild>
                                <w:div w:id="1043946954">
                                  <w:marLeft w:val="0"/>
                                  <w:marRight w:val="0"/>
                                  <w:marTop w:val="0"/>
                                  <w:marBottom w:val="0"/>
                                  <w:divBdr>
                                    <w:top w:val="none" w:sz="0" w:space="0" w:color="auto"/>
                                    <w:left w:val="none" w:sz="0" w:space="0" w:color="auto"/>
                                    <w:bottom w:val="none" w:sz="0" w:space="0" w:color="auto"/>
                                    <w:right w:val="none" w:sz="0" w:space="0" w:color="auto"/>
                                  </w:divBdr>
                                </w:div>
                              </w:divsChild>
                            </w:div>
                            <w:div w:id="1803226339">
                              <w:marLeft w:val="0"/>
                              <w:marRight w:val="0"/>
                              <w:marTop w:val="0"/>
                              <w:marBottom w:val="0"/>
                              <w:divBdr>
                                <w:top w:val="none" w:sz="0" w:space="0" w:color="auto"/>
                                <w:left w:val="none" w:sz="0" w:space="0" w:color="auto"/>
                                <w:bottom w:val="none" w:sz="0" w:space="0" w:color="auto"/>
                                <w:right w:val="none" w:sz="0" w:space="0" w:color="auto"/>
                              </w:divBdr>
                              <w:divsChild>
                                <w:div w:id="1256011883">
                                  <w:marLeft w:val="0"/>
                                  <w:marRight w:val="0"/>
                                  <w:marTop w:val="0"/>
                                  <w:marBottom w:val="0"/>
                                  <w:divBdr>
                                    <w:top w:val="none" w:sz="0" w:space="0" w:color="auto"/>
                                    <w:left w:val="none" w:sz="0" w:space="0" w:color="auto"/>
                                    <w:bottom w:val="none" w:sz="0" w:space="0" w:color="auto"/>
                                    <w:right w:val="none" w:sz="0" w:space="0" w:color="auto"/>
                                  </w:divBdr>
                                </w:div>
                              </w:divsChild>
                            </w:div>
                            <w:div w:id="357237580">
                              <w:marLeft w:val="0"/>
                              <w:marRight w:val="0"/>
                              <w:marTop w:val="0"/>
                              <w:marBottom w:val="0"/>
                              <w:divBdr>
                                <w:top w:val="none" w:sz="0" w:space="0" w:color="auto"/>
                                <w:left w:val="none" w:sz="0" w:space="0" w:color="auto"/>
                                <w:bottom w:val="none" w:sz="0" w:space="0" w:color="auto"/>
                                <w:right w:val="none" w:sz="0" w:space="0" w:color="auto"/>
                              </w:divBdr>
                              <w:divsChild>
                                <w:div w:id="17186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0502">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197499208">
      <w:bodyDiv w:val="1"/>
      <w:marLeft w:val="0"/>
      <w:marRight w:val="0"/>
      <w:marTop w:val="0"/>
      <w:marBottom w:val="0"/>
      <w:divBdr>
        <w:top w:val="none" w:sz="0" w:space="0" w:color="auto"/>
        <w:left w:val="none" w:sz="0" w:space="0" w:color="auto"/>
        <w:bottom w:val="none" w:sz="0" w:space="0" w:color="auto"/>
        <w:right w:val="none" w:sz="0" w:space="0" w:color="auto"/>
      </w:divBdr>
    </w:div>
    <w:div w:id="136350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944CE-3DF5-457E-9092-8DE29EA4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4</cp:revision>
  <dcterms:created xsi:type="dcterms:W3CDTF">2025-04-09T15:14:00Z</dcterms:created>
  <dcterms:modified xsi:type="dcterms:W3CDTF">2025-04-09T15:25:00Z</dcterms:modified>
</cp:coreProperties>
</file>