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2C1AD4" w14:textId="77777777" w:rsidR="00D24DA0" w:rsidRDefault="00D24DA0" w:rsidP="00D24DA0"/>
    <w:tbl>
      <w:tblPr>
        <w:tblW w:w="5242" w:type="dxa"/>
        <w:tblLook w:val="04A0" w:firstRow="1" w:lastRow="0" w:firstColumn="1" w:lastColumn="0" w:noHBand="0" w:noVBand="1"/>
      </w:tblPr>
      <w:tblGrid>
        <w:gridCol w:w="5242"/>
      </w:tblGrid>
      <w:tr w:rsidR="00D24DA0" w:rsidRPr="00CE737C" w14:paraId="6F53B9A3" w14:textId="77777777" w:rsidTr="00842F2B">
        <w:trPr>
          <w:trHeight w:val="302"/>
        </w:trPr>
        <w:tc>
          <w:tcPr>
            <w:tcW w:w="5242" w:type="dxa"/>
            <w:tcBorders>
              <w:top w:val="nil"/>
              <w:left w:val="nil"/>
              <w:bottom w:val="nil"/>
              <w:right w:val="nil"/>
            </w:tcBorders>
            <w:shd w:val="clear" w:color="auto" w:fill="auto"/>
            <w:noWrap/>
            <w:vAlign w:val="bottom"/>
            <w:hideMark/>
          </w:tcPr>
          <w:p w14:paraId="6C0DFA99" w14:textId="1E72D70F" w:rsidR="00D24DA0" w:rsidRPr="00CE737C" w:rsidRDefault="00D24DA0" w:rsidP="00842F2B">
            <w:pPr>
              <w:rPr>
                <w:rFonts w:ascii="Verdana" w:hAnsi="Verdana" w:cs="Calibri"/>
                <w:b/>
                <w:bCs/>
                <w:color w:val="000000"/>
                <w:u w:val="single"/>
              </w:rPr>
            </w:pPr>
            <w:r w:rsidRPr="00CE737C">
              <w:rPr>
                <w:rFonts w:ascii="Verdana" w:hAnsi="Verdana" w:cs="Calibri"/>
                <w:b/>
                <w:bCs/>
                <w:color w:val="000000"/>
                <w:u w:val="single"/>
              </w:rPr>
              <w:t>TFP Attendance-</w:t>
            </w:r>
            <w:r w:rsidR="00B150F4">
              <w:rPr>
                <w:rFonts w:ascii="Verdana" w:hAnsi="Verdana" w:cs="Calibri"/>
                <w:b/>
                <w:bCs/>
                <w:color w:val="000000"/>
                <w:u w:val="single"/>
              </w:rPr>
              <w:t>10/15</w:t>
            </w:r>
            <w:r w:rsidRPr="00CE737C">
              <w:rPr>
                <w:rFonts w:ascii="Verdana" w:hAnsi="Verdana" w:cs="Calibri"/>
                <w:b/>
                <w:bCs/>
                <w:color w:val="000000"/>
                <w:u w:val="single"/>
              </w:rPr>
              <w:t xml:space="preserve">/2020 </w:t>
            </w:r>
          </w:p>
        </w:tc>
      </w:tr>
    </w:tbl>
    <w:p w14:paraId="7A059E5E" w14:textId="77777777" w:rsidR="00D24DA0" w:rsidRDefault="00D24DA0" w:rsidP="00D24DA0">
      <w:pPr>
        <w:spacing w:line="240" w:lineRule="exact"/>
        <w:rPr>
          <w:rFonts w:ascii="Verdana" w:hAnsi="Verdana"/>
          <w:color w:val="000000"/>
        </w:rPr>
      </w:pPr>
    </w:p>
    <w:p w14:paraId="75879A58" w14:textId="77777777" w:rsidR="00D24DA0" w:rsidRPr="00B150F4" w:rsidRDefault="00D24DA0" w:rsidP="00B150F4">
      <w:pPr>
        <w:spacing w:line="276" w:lineRule="auto"/>
        <w:rPr>
          <w:rFonts w:ascii="Verdana" w:hAnsi="Verdana"/>
          <w:color w:val="000000"/>
        </w:rPr>
      </w:pPr>
      <w:r w:rsidRPr="00B150F4">
        <w:rPr>
          <w:rFonts w:ascii="Verdana" w:hAnsi="Verdana"/>
          <w:color w:val="000000"/>
        </w:rPr>
        <w:t>Sheri Schour, NSU &amp; AHEC</w:t>
      </w:r>
    </w:p>
    <w:p w14:paraId="6E391A27" w14:textId="77777777" w:rsidR="00D24DA0" w:rsidRPr="00B150F4" w:rsidRDefault="00D24DA0" w:rsidP="00B150F4">
      <w:pPr>
        <w:spacing w:line="276" w:lineRule="auto"/>
        <w:rPr>
          <w:rFonts w:ascii="Verdana" w:hAnsi="Verdana"/>
          <w:color w:val="000000"/>
        </w:rPr>
      </w:pPr>
      <w:r w:rsidRPr="00B150F4">
        <w:rPr>
          <w:rFonts w:ascii="Verdana" w:hAnsi="Verdana"/>
          <w:color w:val="000000"/>
        </w:rPr>
        <w:t>Amy Corderman, Holy Cross Hospital</w:t>
      </w:r>
    </w:p>
    <w:p w14:paraId="1FAD317F" w14:textId="77777777" w:rsidR="00D24DA0" w:rsidRPr="00B150F4" w:rsidRDefault="00D24DA0" w:rsidP="00B150F4">
      <w:pPr>
        <w:spacing w:line="276" w:lineRule="auto"/>
        <w:rPr>
          <w:rFonts w:ascii="Verdana" w:hAnsi="Verdana"/>
          <w:color w:val="000000"/>
        </w:rPr>
      </w:pPr>
      <w:r w:rsidRPr="00B150F4">
        <w:rPr>
          <w:rFonts w:ascii="Verdana" w:hAnsi="Verdana"/>
          <w:color w:val="000000"/>
        </w:rPr>
        <w:t>Steve Einhorn, Epic Properties</w:t>
      </w:r>
    </w:p>
    <w:p w14:paraId="52509B32" w14:textId="77777777" w:rsidR="00D24DA0" w:rsidRPr="00B150F4" w:rsidRDefault="00D24DA0" w:rsidP="00B150F4">
      <w:pPr>
        <w:spacing w:line="276" w:lineRule="auto"/>
        <w:rPr>
          <w:rFonts w:ascii="Verdana" w:hAnsi="Verdana"/>
          <w:color w:val="000000"/>
        </w:rPr>
      </w:pPr>
      <w:r w:rsidRPr="00B150F4">
        <w:rPr>
          <w:rFonts w:ascii="Verdana" w:hAnsi="Verdana"/>
          <w:color w:val="000000"/>
        </w:rPr>
        <w:t>Marcia Pinck, Mental Health America</w:t>
      </w:r>
    </w:p>
    <w:p w14:paraId="795EA0A2" w14:textId="77777777" w:rsidR="00D24DA0" w:rsidRPr="00B150F4" w:rsidRDefault="00D24DA0" w:rsidP="00B150F4">
      <w:pPr>
        <w:spacing w:line="276" w:lineRule="auto"/>
        <w:rPr>
          <w:rFonts w:ascii="Verdana" w:hAnsi="Verdana"/>
          <w:color w:val="000000"/>
        </w:rPr>
      </w:pPr>
      <w:r w:rsidRPr="00B150F4">
        <w:rPr>
          <w:rFonts w:ascii="Verdana" w:hAnsi="Verdana"/>
          <w:color w:val="000000"/>
        </w:rPr>
        <w:t>Don Torok, Concerned Citizen</w:t>
      </w:r>
    </w:p>
    <w:p w14:paraId="3E454E07" w14:textId="77777777" w:rsidR="00D24DA0" w:rsidRPr="00B150F4" w:rsidRDefault="00D24DA0" w:rsidP="00B150F4">
      <w:pPr>
        <w:spacing w:line="276" w:lineRule="auto"/>
        <w:rPr>
          <w:rFonts w:ascii="Verdana" w:hAnsi="Verdana"/>
          <w:color w:val="000000"/>
        </w:rPr>
      </w:pPr>
      <w:r w:rsidRPr="00B150F4">
        <w:rPr>
          <w:rFonts w:ascii="Verdana" w:hAnsi="Verdana"/>
          <w:color w:val="000000"/>
        </w:rPr>
        <w:t>Barry Hummel, Quit Doc</w:t>
      </w:r>
    </w:p>
    <w:p w14:paraId="03CF4108" w14:textId="77777777" w:rsidR="00D24DA0" w:rsidRPr="00B150F4" w:rsidRDefault="00D24DA0" w:rsidP="00B150F4">
      <w:pPr>
        <w:spacing w:line="276" w:lineRule="auto"/>
        <w:rPr>
          <w:rFonts w:ascii="Verdana" w:hAnsi="Verdana"/>
          <w:color w:val="000000"/>
        </w:rPr>
      </w:pPr>
      <w:r w:rsidRPr="00B150F4">
        <w:rPr>
          <w:rFonts w:ascii="Verdana" w:hAnsi="Verdana"/>
          <w:color w:val="000000"/>
        </w:rPr>
        <w:t>Ed Smith, Concerned Citizen</w:t>
      </w:r>
    </w:p>
    <w:p w14:paraId="40FE8541" w14:textId="77777777" w:rsidR="00D24DA0" w:rsidRPr="00B150F4" w:rsidRDefault="00D24DA0" w:rsidP="00B150F4">
      <w:pPr>
        <w:spacing w:line="276" w:lineRule="auto"/>
        <w:rPr>
          <w:rFonts w:ascii="Verdana" w:hAnsi="Verdana"/>
          <w:color w:val="000000"/>
        </w:rPr>
      </w:pPr>
      <w:r w:rsidRPr="00B150F4">
        <w:rPr>
          <w:rFonts w:ascii="Verdana" w:hAnsi="Verdana"/>
          <w:color w:val="000000"/>
        </w:rPr>
        <w:t>John Michael Pierobon, Concerned Citizen</w:t>
      </w:r>
    </w:p>
    <w:p w14:paraId="7F4AF509" w14:textId="77777777" w:rsidR="00D24DA0" w:rsidRPr="00B150F4" w:rsidRDefault="00D24DA0" w:rsidP="00B150F4">
      <w:pPr>
        <w:spacing w:line="276" w:lineRule="auto"/>
        <w:rPr>
          <w:rFonts w:ascii="Verdana" w:hAnsi="Verdana"/>
          <w:color w:val="000000"/>
        </w:rPr>
      </w:pPr>
      <w:r w:rsidRPr="00B150F4">
        <w:rPr>
          <w:rFonts w:ascii="Verdana" w:hAnsi="Verdana"/>
          <w:color w:val="000000"/>
        </w:rPr>
        <w:t>Amy Pont-Community Care Plan</w:t>
      </w:r>
    </w:p>
    <w:p w14:paraId="79A76615" w14:textId="77777777" w:rsidR="00D24DA0" w:rsidRPr="00B150F4" w:rsidRDefault="00D24DA0" w:rsidP="00B150F4">
      <w:pPr>
        <w:spacing w:line="276" w:lineRule="auto"/>
        <w:rPr>
          <w:rFonts w:ascii="Verdana" w:hAnsi="Verdana"/>
          <w:color w:val="000000"/>
        </w:rPr>
      </w:pPr>
      <w:r w:rsidRPr="00B150F4">
        <w:rPr>
          <w:rFonts w:ascii="Verdana" w:hAnsi="Verdana"/>
          <w:color w:val="000000"/>
        </w:rPr>
        <w:t>Mike Liquerman, Office of Debbie Wasserman Schultz</w:t>
      </w:r>
    </w:p>
    <w:p w14:paraId="260431BC" w14:textId="44EB7327" w:rsidR="00D24DA0" w:rsidRPr="00B150F4" w:rsidRDefault="00D24DA0" w:rsidP="00B150F4">
      <w:pPr>
        <w:spacing w:line="276" w:lineRule="auto"/>
        <w:rPr>
          <w:rFonts w:ascii="Verdana" w:hAnsi="Verdana"/>
          <w:color w:val="000000"/>
        </w:rPr>
      </w:pPr>
      <w:r w:rsidRPr="00B150F4">
        <w:rPr>
          <w:rFonts w:ascii="Verdana" w:hAnsi="Verdana"/>
          <w:color w:val="000000"/>
        </w:rPr>
        <w:t>Kristoffer Doura, NPC Financial</w:t>
      </w:r>
    </w:p>
    <w:p w14:paraId="09F4C7C0" w14:textId="13CAEE01" w:rsidR="00D24DA0" w:rsidRPr="00B150F4" w:rsidRDefault="00B150F4" w:rsidP="00B150F4">
      <w:pPr>
        <w:spacing w:line="276" w:lineRule="auto"/>
        <w:rPr>
          <w:rFonts w:ascii="Verdana" w:hAnsi="Verdana"/>
          <w:color w:val="000000"/>
        </w:rPr>
      </w:pPr>
      <w:r w:rsidRPr="00B150F4">
        <w:rPr>
          <w:rFonts w:ascii="Verdana" w:hAnsi="Verdana"/>
          <w:color w:val="000000"/>
        </w:rPr>
        <w:t>Latonya Delaughter- Florida Department of Health Broward County</w:t>
      </w:r>
    </w:p>
    <w:p w14:paraId="567A90D4" w14:textId="4AE5C36D" w:rsidR="00A0738E" w:rsidRDefault="00A0738E" w:rsidP="00A0738E">
      <w:pPr>
        <w:spacing w:line="276" w:lineRule="auto"/>
        <w:rPr>
          <w:rFonts w:ascii="Verdana" w:hAnsi="Verdana"/>
          <w:color w:val="000000" w:themeColor="text1"/>
        </w:rPr>
      </w:pPr>
      <w:r w:rsidRPr="00B150F4">
        <w:rPr>
          <w:rFonts w:ascii="Verdana" w:hAnsi="Verdana"/>
          <w:color w:val="000000"/>
        </w:rPr>
        <w:t>Islam Khalil-</w:t>
      </w:r>
      <w:r w:rsidRPr="00A0738E">
        <w:rPr>
          <w:rFonts w:ascii="Verdana" w:hAnsi="Verdana"/>
          <w:color w:val="000000"/>
        </w:rPr>
        <w:t xml:space="preserve"> </w:t>
      </w:r>
      <w:r w:rsidRPr="00B150F4">
        <w:rPr>
          <w:rFonts w:ascii="Verdana" w:hAnsi="Verdana"/>
          <w:color w:val="000000"/>
        </w:rPr>
        <w:t>Florida Department of Health Broward County</w:t>
      </w:r>
    </w:p>
    <w:p w14:paraId="27160988" w14:textId="397F916B" w:rsidR="00D24DA0" w:rsidRPr="00B150F4" w:rsidRDefault="00686789" w:rsidP="00B150F4">
      <w:pPr>
        <w:spacing w:line="276" w:lineRule="auto"/>
        <w:rPr>
          <w:rFonts w:ascii="Verdana" w:hAnsi="Verdana"/>
          <w:color w:val="000000" w:themeColor="text1"/>
        </w:rPr>
      </w:pPr>
      <w:r w:rsidRPr="00B150F4">
        <w:rPr>
          <w:rFonts w:ascii="Verdana" w:hAnsi="Verdana"/>
          <w:color w:val="000000" w:themeColor="text1"/>
        </w:rPr>
        <w:t xml:space="preserve">Lacey </w:t>
      </w:r>
      <w:r w:rsidRPr="00B150F4">
        <w:rPr>
          <w:rFonts w:ascii="Verdana" w:hAnsi="Verdana"/>
        </w:rPr>
        <w:t>Boyle</w:t>
      </w:r>
      <w:r w:rsidR="00B150F4" w:rsidRPr="00B150F4">
        <w:rPr>
          <w:rFonts w:ascii="Verdana" w:hAnsi="Verdana"/>
        </w:rPr>
        <w:t>-American Heart Association</w:t>
      </w:r>
    </w:p>
    <w:p w14:paraId="6DFB6BE3" w14:textId="77777777" w:rsidR="00D24DA0" w:rsidRDefault="00D24DA0" w:rsidP="00D24DA0">
      <w:pPr>
        <w:spacing w:line="240" w:lineRule="exact"/>
        <w:rPr>
          <w:rFonts w:ascii="Verdana" w:hAnsi="Verdana"/>
          <w:color w:val="000000" w:themeColor="text1"/>
        </w:rPr>
      </w:pPr>
    </w:p>
    <w:p w14:paraId="42828619" w14:textId="77777777" w:rsidR="00D24DA0" w:rsidRDefault="00D24DA0" w:rsidP="00D24DA0"/>
    <w:p w14:paraId="245F3444" w14:textId="77777777" w:rsidR="00D24DA0" w:rsidRDefault="00D24DA0" w:rsidP="00D24DA0"/>
    <w:p w14:paraId="7364DD9B" w14:textId="77777777" w:rsidR="00D24DA0" w:rsidRDefault="00D24DA0" w:rsidP="00D24DA0"/>
    <w:p w14:paraId="7F967964" w14:textId="77777777" w:rsidR="00D24DA0" w:rsidRDefault="00D24DA0" w:rsidP="00D24DA0"/>
    <w:p w14:paraId="4ABBFBB8" w14:textId="77777777" w:rsidR="00D24DA0" w:rsidRDefault="00D24DA0" w:rsidP="00D24DA0"/>
    <w:p w14:paraId="28B4AE91" w14:textId="77777777" w:rsidR="00D24DA0" w:rsidRDefault="00D24DA0" w:rsidP="00D24DA0"/>
    <w:p w14:paraId="3699B9A8" w14:textId="77777777" w:rsidR="00D24DA0" w:rsidRDefault="00D24DA0" w:rsidP="00D24DA0"/>
    <w:p w14:paraId="427438B9" w14:textId="77777777" w:rsidR="00D24DA0" w:rsidRDefault="00D24DA0" w:rsidP="00D24DA0"/>
    <w:p w14:paraId="7FB0F11D" w14:textId="77777777" w:rsidR="00D24DA0" w:rsidRDefault="00D24DA0" w:rsidP="00D24DA0"/>
    <w:p w14:paraId="421ED28E" w14:textId="77777777" w:rsidR="00D24DA0" w:rsidRDefault="00D24DA0" w:rsidP="00D24DA0"/>
    <w:p w14:paraId="33807684" w14:textId="77777777" w:rsidR="00D24DA0" w:rsidRDefault="00D24DA0" w:rsidP="00D24DA0"/>
    <w:p w14:paraId="624F7321" w14:textId="77777777" w:rsidR="00D24DA0" w:rsidRDefault="00D24DA0" w:rsidP="00D24DA0"/>
    <w:p w14:paraId="1D009647" w14:textId="77777777" w:rsidR="00D24DA0" w:rsidRDefault="00D24DA0" w:rsidP="00D24DA0"/>
    <w:p w14:paraId="3A91DABD" w14:textId="77777777" w:rsidR="00D24DA0" w:rsidRDefault="00D24DA0" w:rsidP="00D24DA0"/>
    <w:p w14:paraId="0881604D" w14:textId="77777777" w:rsidR="00D24DA0" w:rsidRDefault="00D24DA0" w:rsidP="00D24DA0"/>
    <w:p w14:paraId="66582311" w14:textId="77777777" w:rsidR="00D24DA0" w:rsidRDefault="00D24DA0" w:rsidP="00D24DA0"/>
    <w:p w14:paraId="5E462CC0" w14:textId="77777777" w:rsidR="00D24DA0" w:rsidRDefault="00D24DA0" w:rsidP="00D24DA0"/>
    <w:p w14:paraId="452F98F7" w14:textId="77777777" w:rsidR="00D24DA0" w:rsidRDefault="00D24DA0" w:rsidP="00D24DA0"/>
    <w:p w14:paraId="4E0C260E" w14:textId="77777777" w:rsidR="00D24DA0" w:rsidRDefault="00D24DA0" w:rsidP="00D24DA0"/>
    <w:p w14:paraId="431CB742" w14:textId="77777777" w:rsidR="00D24DA0" w:rsidRDefault="00D24DA0" w:rsidP="00D24DA0"/>
    <w:p w14:paraId="3FAF4674" w14:textId="77777777" w:rsidR="00D24DA0" w:rsidRDefault="00D24DA0" w:rsidP="00D24DA0"/>
    <w:p w14:paraId="422EA40F" w14:textId="77777777" w:rsidR="00D24DA0" w:rsidRDefault="00D24DA0" w:rsidP="00D24DA0"/>
    <w:p w14:paraId="1258BE13" w14:textId="77777777" w:rsidR="00D24DA0" w:rsidRDefault="00D24DA0" w:rsidP="00D24DA0"/>
    <w:p w14:paraId="7180A495" w14:textId="77777777" w:rsidR="00D24DA0" w:rsidRDefault="00D24DA0" w:rsidP="00D24DA0"/>
    <w:p w14:paraId="6F36E57B" w14:textId="77777777" w:rsidR="00D24DA0" w:rsidRDefault="00D24DA0" w:rsidP="00D24DA0"/>
    <w:p w14:paraId="280E9B8B" w14:textId="77777777" w:rsidR="00D24DA0" w:rsidRDefault="00D24DA0" w:rsidP="00D24DA0"/>
    <w:tbl>
      <w:tblPr>
        <w:tblStyle w:val="TableGrid"/>
        <w:tblpPr w:vertAnchor="page" w:horzAnchor="page" w:tblpX="852" w:tblpY="638"/>
        <w:tblOverlap w:val="never"/>
        <w:tblW w:w="93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08" w:type="dxa"/>
          <w:right w:w="49" w:type="dxa"/>
        </w:tblCellMar>
        <w:tblLook w:val="04A0" w:firstRow="1" w:lastRow="0" w:firstColumn="1" w:lastColumn="0" w:noHBand="0" w:noVBand="1"/>
      </w:tblPr>
      <w:tblGrid>
        <w:gridCol w:w="1805"/>
        <w:gridCol w:w="4850"/>
        <w:gridCol w:w="2700"/>
      </w:tblGrid>
      <w:tr w:rsidR="00D24DA0" w14:paraId="6F54B0D2" w14:textId="77777777" w:rsidTr="00842F2B">
        <w:trPr>
          <w:trHeight w:val="582"/>
        </w:trPr>
        <w:tc>
          <w:tcPr>
            <w:tcW w:w="1805" w:type="dxa"/>
          </w:tcPr>
          <w:p w14:paraId="5371E0B6" w14:textId="77777777" w:rsidR="00D24DA0" w:rsidRDefault="00D24DA0" w:rsidP="00842F2B">
            <w:r>
              <w:rPr>
                <w:b/>
              </w:rPr>
              <w:lastRenderedPageBreak/>
              <w:t xml:space="preserve">Topic/Agenda Item </w:t>
            </w:r>
          </w:p>
        </w:tc>
        <w:tc>
          <w:tcPr>
            <w:tcW w:w="4850" w:type="dxa"/>
          </w:tcPr>
          <w:p w14:paraId="52C68F51" w14:textId="77777777" w:rsidR="00D24DA0" w:rsidRDefault="00D24DA0" w:rsidP="00842F2B">
            <w:r>
              <w:rPr>
                <w:b/>
              </w:rPr>
              <w:t xml:space="preserve">Discussion </w:t>
            </w:r>
          </w:p>
        </w:tc>
        <w:tc>
          <w:tcPr>
            <w:tcW w:w="2700" w:type="dxa"/>
          </w:tcPr>
          <w:p w14:paraId="2674F12A" w14:textId="77777777" w:rsidR="00D24DA0" w:rsidRDefault="00D24DA0" w:rsidP="00842F2B">
            <w:r>
              <w:rPr>
                <w:b/>
              </w:rPr>
              <w:t xml:space="preserve">Follow Up Required </w:t>
            </w:r>
          </w:p>
        </w:tc>
      </w:tr>
      <w:tr w:rsidR="00D24DA0" w14:paraId="3D59E0BA" w14:textId="77777777" w:rsidTr="00842F2B">
        <w:trPr>
          <w:trHeight w:val="623"/>
        </w:trPr>
        <w:tc>
          <w:tcPr>
            <w:tcW w:w="1805" w:type="dxa"/>
          </w:tcPr>
          <w:p w14:paraId="1F105CF4" w14:textId="77777777" w:rsidR="00D24DA0" w:rsidRDefault="00D24DA0" w:rsidP="00842F2B">
            <w:r>
              <w:rPr>
                <w:b/>
              </w:rPr>
              <w:t xml:space="preserve">I. Welcome &amp; Introductions </w:t>
            </w:r>
          </w:p>
        </w:tc>
        <w:tc>
          <w:tcPr>
            <w:tcW w:w="4850" w:type="dxa"/>
          </w:tcPr>
          <w:p w14:paraId="51CACF70" w14:textId="29A0AE62" w:rsidR="00D24DA0" w:rsidRPr="008B7AEA" w:rsidRDefault="00B150F4" w:rsidP="00842F2B">
            <w:pPr>
              <w:rPr>
                <w:rFonts w:ascii="Verdana" w:hAnsi="Verdana" w:cs="Arial"/>
                <w:sz w:val="20"/>
                <w:szCs w:val="20"/>
              </w:rPr>
            </w:pPr>
            <w:r>
              <w:rPr>
                <w:rFonts w:ascii="Verdana" w:hAnsi="Verdana" w:cs="Arial"/>
                <w:sz w:val="20"/>
                <w:szCs w:val="20"/>
              </w:rPr>
              <w:t>Amy Corderman</w:t>
            </w:r>
            <w:r w:rsidR="00D24DA0" w:rsidRPr="008B7AEA">
              <w:rPr>
                <w:rFonts w:ascii="Verdana" w:hAnsi="Verdana" w:cs="Arial"/>
                <w:sz w:val="20"/>
                <w:szCs w:val="20"/>
              </w:rPr>
              <w:t xml:space="preserve"> called the </w:t>
            </w:r>
            <w:r>
              <w:rPr>
                <w:rFonts w:ascii="Verdana" w:hAnsi="Verdana" w:cs="Arial"/>
                <w:sz w:val="20"/>
                <w:szCs w:val="20"/>
              </w:rPr>
              <w:t>October 15</w:t>
            </w:r>
            <w:r w:rsidR="00D24DA0" w:rsidRPr="008B7AEA">
              <w:rPr>
                <w:rFonts w:ascii="Verdana" w:hAnsi="Verdana" w:cs="Arial"/>
                <w:sz w:val="20"/>
                <w:szCs w:val="20"/>
              </w:rPr>
              <w:t>, 2020 meeting to order at 8:</w:t>
            </w:r>
            <w:r>
              <w:rPr>
                <w:rFonts w:ascii="Verdana" w:hAnsi="Verdana" w:cs="Arial"/>
                <w:sz w:val="20"/>
                <w:szCs w:val="20"/>
              </w:rPr>
              <w:t>20</w:t>
            </w:r>
            <w:r w:rsidR="00D24DA0" w:rsidRPr="008B7AEA">
              <w:rPr>
                <w:rFonts w:ascii="Verdana" w:hAnsi="Verdana" w:cs="Arial"/>
                <w:sz w:val="20"/>
                <w:szCs w:val="20"/>
              </w:rPr>
              <w:t xml:space="preserve"> am.  Followed by a welcoming </w:t>
            </w:r>
            <w:r w:rsidR="00D24DA0">
              <w:rPr>
                <w:rFonts w:ascii="Verdana" w:hAnsi="Verdana" w:cs="Arial"/>
                <w:sz w:val="20"/>
                <w:szCs w:val="20"/>
              </w:rPr>
              <w:t>of</w:t>
            </w:r>
            <w:r w:rsidR="00D24DA0" w:rsidRPr="008B7AEA">
              <w:rPr>
                <w:rFonts w:ascii="Verdana" w:hAnsi="Verdana" w:cs="Arial"/>
                <w:sz w:val="20"/>
                <w:szCs w:val="20"/>
              </w:rPr>
              <w:t xml:space="preserve"> members.  </w:t>
            </w:r>
            <w:r w:rsidR="00D24DA0">
              <w:rPr>
                <w:rFonts w:ascii="Verdana" w:hAnsi="Verdana" w:cs="Arial"/>
                <w:sz w:val="20"/>
                <w:szCs w:val="20"/>
              </w:rPr>
              <w:t>All were asked to submit their names in the chat to identify all attendees.</w:t>
            </w:r>
            <w:r w:rsidR="00D24DA0" w:rsidRPr="008B7AEA">
              <w:rPr>
                <w:rFonts w:ascii="Verdana" w:hAnsi="Verdana" w:cs="Arial"/>
                <w:sz w:val="20"/>
                <w:szCs w:val="20"/>
              </w:rPr>
              <w:t xml:space="preserve"> </w:t>
            </w:r>
          </w:p>
        </w:tc>
        <w:tc>
          <w:tcPr>
            <w:tcW w:w="2700" w:type="dxa"/>
          </w:tcPr>
          <w:p w14:paraId="6C84CA82" w14:textId="77777777" w:rsidR="00D24DA0" w:rsidRDefault="00D24DA0" w:rsidP="00842F2B">
            <w:r>
              <w:rPr>
                <w:rFonts w:ascii="Calibri" w:eastAsia="Calibri" w:hAnsi="Calibri" w:cs="Calibri"/>
                <w:sz w:val="22"/>
              </w:rPr>
              <w:t xml:space="preserve"> </w:t>
            </w:r>
          </w:p>
        </w:tc>
      </w:tr>
      <w:tr w:rsidR="00D24DA0" w14:paraId="3A7AABF1" w14:textId="77777777" w:rsidTr="00842F2B">
        <w:trPr>
          <w:trHeight w:val="1038"/>
        </w:trPr>
        <w:tc>
          <w:tcPr>
            <w:tcW w:w="1805" w:type="dxa"/>
          </w:tcPr>
          <w:p w14:paraId="3C0F1105" w14:textId="77777777" w:rsidR="00D24DA0" w:rsidRDefault="00D24DA0" w:rsidP="00842F2B">
            <w:r>
              <w:rPr>
                <w:b/>
              </w:rPr>
              <w:t xml:space="preserve">II. Approval of Meeting Minutes </w:t>
            </w:r>
          </w:p>
        </w:tc>
        <w:tc>
          <w:tcPr>
            <w:tcW w:w="4850" w:type="dxa"/>
          </w:tcPr>
          <w:p w14:paraId="290CB14D" w14:textId="4BE0027C" w:rsidR="00D24DA0" w:rsidRPr="008B7AEA" w:rsidRDefault="00B150F4" w:rsidP="00842F2B">
            <w:pPr>
              <w:rPr>
                <w:rFonts w:ascii="Verdana" w:hAnsi="Verdana" w:cs="Arial"/>
                <w:sz w:val="20"/>
                <w:szCs w:val="20"/>
              </w:rPr>
            </w:pPr>
            <w:r>
              <w:rPr>
                <w:rFonts w:ascii="Verdana" w:hAnsi="Verdana" w:cs="Arial"/>
                <w:sz w:val="20"/>
                <w:szCs w:val="20"/>
              </w:rPr>
              <w:t>The</w:t>
            </w:r>
            <w:r w:rsidR="007C7916">
              <w:rPr>
                <w:rFonts w:ascii="Verdana" w:hAnsi="Verdana" w:cs="Arial"/>
                <w:sz w:val="20"/>
                <w:szCs w:val="20"/>
              </w:rPr>
              <w:t xml:space="preserve"> August minutes were approved. Ther</w:t>
            </w:r>
            <w:r>
              <w:rPr>
                <w:rFonts w:ascii="Verdana" w:hAnsi="Verdana" w:cs="Arial"/>
                <w:sz w:val="20"/>
                <w:szCs w:val="20"/>
              </w:rPr>
              <w:t xml:space="preserve">e were no minutes to approve </w:t>
            </w:r>
            <w:r w:rsidR="007C7916">
              <w:rPr>
                <w:rFonts w:ascii="Verdana" w:hAnsi="Verdana" w:cs="Arial"/>
                <w:sz w:val="20"/>
                <w:szCs w:val="20"/>
              </w:rPr>
              <w:t>from September, a</w:t>
            </w:r>
            <w:r>
              <w:rPr>
                <w:rFonts w:ascii="Verdana" w:hAnsi="Verdana" w:cs="Arial"/>
                <w:sz w:val="20"/>
                <w:szCs w:val="20"/>
              </w:rPr>
              <w:t xml:space="preserve">s </w:t>
            </w:r>
            <w:r w:rsidR="007C7916">
              <w:rPr>
                <w:rFonts w:ascii="Verdana" w:hAnsi="Verdana" w:cs="Arial"/>
                <w:sz w:val="20"/>
                <w:szCs w:val="20"/>
              </w:rPr>
              <w:t>that</w:t>
            </w:r>
            <w:r>
              <w:rPr>
                <w:rFonts w:ascii="Verdana" w:hAnsi="Verdana" w:cs="Arial"/>
                <w:sz w:val="20"/>
                <w:szCs w:val="20"/>
              </w:rPr>
              <w:t xml:space="preserve"> meeting was the annual awards breakfast</w:t>
            </w:r>
            <w:r w:rsidR="00D24DA0" w:rsidRPr="008B7AEA">
              <w:rPr>
                <w:rFonts w:ascii="Verdana" w:hAnsi="Verdana" w:cs="Arial"/>
                <w:sz w:val="20"/>
                <w:szCs w:val="20"/>
              </w:rPr>
              <w:t xml:space="preserve">.  </w:t>
            </w:r>
          </w:p>
        </w:tc>
        <w:tc>
          <w:tcPr>
            <w:tcW w:w="2700" w:type="dxa"/>
          </w:tcPr>
          <w:p w14:paraId="66FAB18F" w14:textId="1BCE544A" w:rsidR="00D24DA0" w:rsidRPr="00253B3C" w:rsidRDefault="00D24DA0" w:rsidP="00842F2B">
            <w:pPr>
              <w:rPr>
                <w:rFonts w:ascii="Verdana" w:hAnsi="Verdana" w:cs="Arial"/>
                <w:sz w:val="20"/>
                <w:szCs w:val="20"/>
              </w:rPr>
            </w:pPr>
          </w:p>
        </w:tc>
      </w:tr>
      <w:tr w:rsidR="00D24DA0" w14:paraId="1EA902A2" w14:textId="77777777" w:rsidTr="00842F2B">
        <w:trPr>
          <w:trHeight w:val="674"/>
        </w:trPr>
        <w:tc>
          <w:tcPr>
            <w:tcW w:w="1805" w:type="dxa"/>
          </w:tcPr>
          <w:p w14:paraId="0F231319" w14:textId="1E2E40C4" w:rsidR="00D24DA0" w:rsidRDefault="00D24DA0" w:rsidP="00842F2B">
            <w:pPr>
              <w:spacing w:line="238" w:lineRule="auto"/>
              <w:rPr>
                <w:b/>
              </w:rPr>
            </w:pPr>
            <w:r>
              <w:rPr>
                <w:b/>
              </w:rPr>
              <w:t xml:space="preserve">III. </w:t>
            </w:r>
            <w:r w:rsidR="007C7916">
              <w:rPr>
                <w:b/>
              </w:rPr>
              <w:t>2020 Awards Ceremony</w:t>
            </w:r>
          </w:p>
        </w:tc>
        <w:tc>
          <w:tcPr>
            <w:tcW w:w="4850" w:type="dxa"/>
          </w:tcPr>
          <w:p w14:paraId="4FA051B1" w14:textId="7AAFF9F6" w:rsidR="00D24DA0" w:rsidRPr="008B7AEA" w:rsidRDefault="00175896" w:rsidP="00842F2B">
            <w:pPr>
              <w:rPr>
                <w:rFonts w:ascii="Verdana" w:hAnsi="Verdana" w:cs="Arial"/>
                <w:sz w:val="20"/>
                <w:szCs w:val="20"/>
              </w:rPr>
            </w:pPr>
            <w:r>
              <w:rPr>
                <w:rFonts w:ascii="Verdana" w:hAnsi="Verdana" w:cs="Arial"/>
                <w:sz w:val="20"/>
                <w:szCs w:val="20"/>
              </w:rPr>
              <w:t>Discussed last month’s Awards Ceremony</w:t>
            </w:r>
            <w:r w:rsidR="00D24DA0">
              <w:rPr>
                <w:rFonts w:ascii="Verdana" w:hAnsi="Verdana" w:cs="Arial"/>
                <w:sz w:val="20"/>
                <w:szCs w:val="20"/>
              </w:rPr>
              <w:t>.</w:t>
            </w:r>
            <w:r>
              <w:rPr>
                <w:rFonts w:ascii="Verdana" w:hAnsi="Verdana" w:cs="Arial"/>
                <w:sz w:val="20"/>
                <w:szCs w:val="20"/>
              </w:rPr>
              <w:t xml:space="preserve"> Feedback was very positive. </w:t>
            </w:r>
            <w:r w:rsidR="0044062A">
              <w:rPr>
                <w:rFonts w:ascii="Verdana" w:hAnsi="Verdana" w:cs="Arial"/>
                <w:sz w:val="20"/>
                <w:szCs w:val="20"/>
              </w:rPr>
              <w:t xml:space="preserve">Everyone agreed that the virtual environment allowed for </w:t>
            </w:r>
            <w:r w:rsidR="00224259">
              <w:rPr>
                <w:rFonts w:ascii="Verdana" w:hAnsi="Verdana" w:cs="Arial"/>
                <w:sz w:val="20"/>
                <w:szCs w:val="20"/>
              </w:rPr>
              <w:t xml:space="preserve">increased participation and that future events should have a virtual component. </w:t>
            </w:r>
            <w:r w:rsidR="004E0132">
              <w:rPr>
                <w:rFonts w:ascii="Verdana" w:hAnsi="Verdana" w:cs="Arial"/>
                <w:sz w:val="20"/>
                <w:szCs w:val="20"/>
              </w:rPr>
              <w:t xml:space="preserve">This allows a greater reach, including Miami-Dade. </w:t>
            </w:r>
            <w:r w:rsidR="00224259">
              <w:rPr>
                <w:rFonts w:ascii="Verdana" w:hAnsi="Verdana" w:cs="Arial"/>
                <w:sz w:val="20"/>
                <w:szCs w:val="20"/>
              </w:rPr>
              <w:t>Breakout sessions were successful, suggested that a committee member is selected to moderate each breakout. Other suggestions include; upload recording of event on YouTube</w:t>
            </w:r>
            <w:r w:rsidR="00286531">
              <w:rPr>
                <w:rFonts w:ascii="Verdana" w:hAnsi="Verdana" w:cs="Arial"/>
                <w:sz w:val="20"/>
                <w:szCs w:val="20"/>
              </w:rPr>
              <w:t>, Facebook</w:t>
            </w:r>
            <w:r w:rsidR="00224259">
              <w:rPr>
                <w:rFonts w:ascii="Verdana" w:hAnsi="Verdana" w:cs="Arial"/>
                <w:sz w:val="20"/>
                <w:szCs w:val="20"/>
              </w:rPr>
              <w:t xml:space="preserve"> and/or our website. </w:t>
            </w:r>
            <w:r w:rsidR="00AD347A">
              <w:rPr>
                <w:rFonts w:ascii="Verdana" w:hAnsi="Verdana" w:cs="Arial"/>
                <w:sz w:val="20"/>
                <w:szCs w:val="20"/>
              </w:rPr>
              <w:t>Recording events</w:t>
            </w:r>
            <w:r w:rsidR="005939F4">
              <w:rPr>
                <w:rFonts w:ascii="Verdana" w:hAnsi="Verdana" w:cs="Arial"/>
                <w:sz w:val="20"/>
                <w:szCs w:val="20"/>
              </w:rPr>
              <w:t>, including our monthly meetings, either in whole or snippet,</w:t>
            </w:r>
            <w:r w:rsidR="00AD347A">
              <w:rPr>
                <w:rFonts w:ascii="Verdana" w:hAnsi="Verdana" w:cs="Arial"/>
                <w:sz w:val="20"/>
                <w:szCs w:val="20"/>
              </w:rPr>
              <w:t xml:space="preserve"> requires that attendees are advised </w:t>
            </w:r>
            <w:r w:rsidR="005939F4">
              <w:rPr>
                <w:rFonts w:ascii="Verdana" w:hAnsi="Verdana" w:cs="Arial"/>
                <w:sz w:val="20"/>
                <w:szCs w:val="20"/>
              </w:rPr>
              <w:t>before each meeting.</w:t>
            </w:r>
            <w:r w:rsidR="00286531">
              <w:rPr>
                <w:rFonts w:ascii="Verdana" w:hAnsi="Verdana" w:cs="Arial"/>
                <w:sz w:val="20"/>
                <w:szCs w:val="20"/>
              </w:rPr>
              <w:t xml:space="preserve"> Could be added to agenda.</w:t>
            </w:r>
            <w:r w:rsidR="005939F4">
              <w:rPr>
                <w:rFonts w:ascii="Verdana" w:hAnsi="Verdana" w:cs="Arial"/>
                <w:sz w:val="20"/>
                <w:szCs w:val="20"/>
              </w:rPr>
              <w:t xml:space="preserve"> This could be good for students to watch or for when they present. Question was asked whether students sign media releases-Izzy confirmed yes.</w:t>
            </w:r>
            <w:r w:rsidR="004E0132">
              <w:rPr>
                <w:rFonts w:ascii="Verdana" w:hAnsi="Verdana" w:cs="Arial"/>
                <w:sz w:val="20"/>
                <w:szCs w:val="20"/>
              </w:rPr>
              <w:t xml:space="preserve"> Discussed going to City Commission to present the award in person, once COVID allows.</w:t>
            </w:r>
          </w:p>
        </w:tc>
        <w:tc>
          <w:tcPr>
            <w:tcW w:w="2700" w:type="dxa"/>
          </w:tcPr>
          <w:p w14:paraId="546AC233" w14:textId="682B872E" w:rsidR="00D24DA0" w:rsidRPr="00253B3C" w:rsidRDefault="005939F4" w:rsidP="00842F2B">
            <w:pPr>
              <w:rPr>
                <w:rFonts w:ascii="Verdana" w:hAnsi="Verdana" w:cs="Arial"/>
                <w:sz w:val="20"/>
                <w:szCs w:val="20"/>
              </w:rPr>
            </w:pPr>
            <w:r>
              <w:rPr>
                <w:rFonts w:ascii="Verdana" w:hAnsi="Verdana" w:cs="Arial"/>
                <w:sz w:val="20"/>
                <w:szCs w:val="20"/>
              </w:rPr>
              <w:t>Review feedback when planning next year’s event.</w:t>
            </w:r>
          </w:p>
        </w:tc>
      </w:tr>
      <w:tr w:rsidR="00D24DA0" w14:paraId="392892BE" w14:textId="77777777" w:rsidTr="00842F2B">
        <w:trPr>
          <w:trHeight w:val="608"/>
        </w:trPr>
        <w:tc>
          <w:tcPr>
            <w:tcW w:w="1805" w:type="dxa"/>
          </w:tcPr>
          <w:p w14:paraId="42CCBA36" w14:textId="65B4B089" w:rsidR="00D24DA0" w:rsidRDefault="001F702C" w:rsidP="00842F2B">
            <w:r>
              <w:rPr>
                <w:b/>
              </w:rPr>
              <w:t>I</w:t>
            </w:r>
            <w:r w:rsidR="00D24DA0">
              <w:rPr>
                <w:b/>
              </w:rPr>
              <w:t xml:space="preserve">V. Committee Updates </w:t>
            </w:r>
          </w:p>
        </w:tc>
        <w:tc>
          <w:tcPr>
            <w:tcW w:w="4850" w:type="dxa"/>
          </w:tcPr>
          <w:p w14:paraId="5850A116" w14:textId="2C580CE4" w:rsidR="001F702C" w:rsidRPr="001F702C" w:rsidRDefault="001F702C" w:rsidP="00842F2B">
            <w:pPr>
              <w:spacing w:line="237" w:lineRule="auto"/>
              <w:rPr>
                <w:rFonts w:ascii="Verdana" w:hAnsi="Verdana" w:cs="Arial"/>
                <w:sz w:val="20"/>
                <w:szCs w:val="20"/>
              </w:rPr>
            </w:pPr>
            <w:r>
              <w:rPr>
                <w:rFonts w:ascii="Verdana" w:hAnsi="Verdana" w:cs="Arial"/>
                <w:b/>
                <w:bCs/>
                <w:sz w:val="20"/>
                <w:szCs w:val="20"/>
              </w:rPr>
              <w:t>SWAT-</w:t>
            </w:r>
            <w:r w:rsidR="00B150F4">
              <w:rPr>
                <w:rFonts w:ascii="Verdana" w:hAnsi="Verdana" w:cs="Arial"/>
                <w:sz w:val="20"/>
                <w:szCs w:val="20"/>
              </w:rPr>
              <w:t>No Updates as Lat</w:t>
            </w:r>
            <w:r w:rsidR="004E0132">
              <w:rPr>
                <w:rFonts w:ascii="Verdana" w:hAnsi="Verdana" w:cs="Arial"/>
                <w:sz w:val="20"/>
                <w:szCs w:val="20"/>
              </w:rPr>
              <w:t>on</w:t>
            </w:r>
            <w:r w:rsidR="00B150F4">
              <w:rPr>
                <w:rFonts w:ascii="Verdana" w:hAnsi="Verdana" w:cs="Arial"/>
                <w:sz w:val="20"/>
                <w:szCs w:val="20"/>
              </w:rPr>
              <w:t xml:space="preserve">ya and </w:t>
            </w:r>
            <w:r w:rsidR="004E0132" w:rsidRPr="004E0132">
              <w:rPr>
                <w:rFonts w:ascii="Verdana" w:hAnsi="Verdana" w:cs="Arial"/>
                <w:sz w:val="20"/>
                <w:szCs w:val="20"/>
              </w:rPr>
              <w:t xml:space="preserve">Zoe </w:t>
            </w:r>
            <w:r w:rsidR="00B150F4" w:rsidRPr="004E0132">
              <w:rPr>
                <w:rFonts w:ascii="Verdana" w:hAnsi="Verdana" w:cs="Arial"/>
                <w:sz w:val="20"/>
                <w:szCs w:val="20"/>
              </w:rPr>
              <w:t>a</w:t>
            </w:r>
            <w:r w:rsidR="00B150F4">
              <w:rPr>
                <w:rFonts w:ascii="Verdana" w:hAnsi="Verdana" w:cs="Arial"/>
                <w:sz w:val="20"/>
                <w:szCs w:val="20"/>
              </w:rPr>
              <w:t>re doing COVID 19 testing</w:t>
            </w:r>
            <w:r>
              <w:rPr>
                <w:rFonts w:ascii="Verdana" w:hAnsi="Verdana" w:cs="Arial"/>
                <w:sz w:val="20"/>
                <w:szCs w:val="20"/>
              </w:rPr>
              <w:t xml:space="preserve">. </w:t>
            </w:r>
          </w:p>
          <w:p w14:paraId="43107E96" w14:textId="24114969" w:rsidR="00D24DA0" w:rsidRPr="0009221C" w:rsidRDefault="00D24DA0" w:rsidP="00842F2B">
            <w:pPr>
              <w:spacing w:line="237" w:lineRule="auto"/>
              <w:rPr>
                <w:rFonts w:ascii="Verdana" w:hAnsi="Verdana" w:cs="Arial"/>
                <w:sz w:val="20"/>
                <w:szCs w:val="20"/>
              </w:rPr>
            </w:pPr>
            <w:r w:rsidRPr="0009221C">
              <w:rPr>
                <w:rFonts w:ascii="Verdana" w:hAnsi="Verdana" w:cs="Arial"/>
                <w:b/>
                <w:bCs/>
                <w:sz w:val="20"/>
                <w:szCs w:val="20"/>
              </w:rPr>
              <w:t>Beach Sweep</w:t>
            </w:r>
            <w:r w:rsidRPr="0009221C">
              <w:rPr>
                <w:rFonts w:ascii="Verdana" w:hAnsi="Verdana" w:cs="Arial"/>
                <w:sz w:val="20"/>
                <w:szCs w:val="20"/>
              </w:rPr>
              <w:t xml:space="preserve">- Steve Einhorn reported that there </w:t>
            </w:r>
            <w:r w:rsidR="0045746D">
              <w:rPr>
                <w:rFonts w:ascii="Verdana" w:hAnsi="Verdana" w:cs="Arial"/>
                <w:sz w:val="20"/>
                <w:szCs w:val="20"/>
              </w:rPr>
              <w:t xml:space="preserve">was a soft opening the previous weekend. About 50 people were in attendance. Next sweep is set for </w:t>
            </w:r>
            <w:r w:rsidR="00B35B85">
              <w:rPr>
                <w:rFonts w:ascii="Verdana" w:hAnsi="Verdana" w:cs="Arial"/>
                <w:sz w:val="20"/>
                <w:szCs w:val="20"/>
              </w:rPr>
              <w:t>11/24</w:t>
            </w:r>
            <w:r w:rsidR="0045746D">
              <w:rPr>
                <w:rFonts w:ascii="Verdana" w:hAnsi="Verdana" w:cs="Arial"/>
                <w:sz w:val="20"/>
                <w:szCs w:val="20"/>
              </w:rPr>
              <w:t xml:space="preserve"> from 8-11. Free parking on 3</w:t>
            </w:r>
            <w:r w:rsidR="0045746D" w:rsidRPr="0045746D">
              <w:rPr>
                <w:rFonts w:ascii="Verdana" w:hAnsi="Verdana" w:cs="Arial"/>
                <w:sz w:val="20"/>
                <w:szCs w:val="20"/>
                <w:vertAlign w:val="superscript"/>
              </w:rPr>
              <w:t>rd</w:t>
            </w:r>
            <w:r w:rsidR="0045746D">
              <w:rPr>
                <w:rFonts w:ascii="Verdana" w:hAnsi="Verdana" w:cs="Arial"/>
                <w:sz w:val="20"/>
                <w:szCs w:val="20"/>
              </w:rPr>
              <w:t xml:space="preserve"> floor of the garage. Can register via Hands on Broward. Event is set up for social distancing and sanitization. </w:t>
            </w:r>
          </w:p>
          <w:p w14:paraId="04369F1B" w14:textId="5F54884B" w:rsidR="0045746D" w:rsidRDefault="0045746D" w:rsidP="00842F2B">
            <w:pPr>
              <w:rPr>
                <w:rFonts w:ascii="Verdana" w:hAnsi="Verdana" w:cs="Arial"/>
                <w:sz w:val="20"/>
                <w:szCs w:val="20"/>
              </w:rPr>
            </w:pPr>
            <w:r>
              <w:rPr>
                <w:rFonts w:ascii="Verdana" w:hAnsi="Verdana" w:cs="Arial"/>
                <w:b/>
                <w:bCs/>
                <w:sz w:val="20"/>
                <w:szCs w:val="20"/>
              </w:rPr>
              <w:t xml:space="preserve">Point of </w:t>
            </w:r>
            <w:r w:rsidRPr="0045746D">
              <w:rPr>
                <w:rFonts w:ascii="Verdana" w:hAnsi="Verdana" w:cs="Arial"/>
                <w:b/>
                <w:bCs/>
                <w:sz w:val="20"/>
                <w:szCs w:val="20"/>
              </w:rPr>
              <w:t>Sale</w:t>
            </w:r>
            <w:r>
              <w:rPr>
                <w:rFonts w:ascii="Verdana" w:hAnsi="Verdana" w:cs="Arial"/>
                <w:sz w:val="20"/>
                <w:szCs w:val="20"/>
              </w:rPr>
              <w:t xml:space="preserve">-Izzy reported </w:t>
            </w:r>
            <w:r w:rsidR="004E0132">
              <w:rPr>
                <w:rFonts w:ascii="Verdana" w:hAnsi="Verdana" w:cs="Arial"/>
                <w:sz w:val="20"/>
                <w:szCs w:val="20"/>
              </w:rPr>
              <w:t xml:space="preserve">continues to have </w:t>
            </w:r>
            <w:r w:rsidRPr="004E0132">
              <w:rPr>
                <w:rFonts w:ascii="Verdana" w:hAnsi="Verdana" w:cs="Arial"/>
                <w:sz w:val="20"/>
                <w:szCs w:val="20"/>
              </w:rPr>
              <w:t>bimonthly subcommittee</w:t>
            </w:r>
            <w:r w:rsidR="004E0132" w:rsidRPr="004E0132">
              <w:rPr>
                <w:rFonts w:ascii="Verdana" w:hAnsi="Verdana" w:cs="Arial"/>
                <w:sz w:val="20"/>
                <w:szCs w:val="20"/>
              </w:rPr>
              <w:t>, we</w:t>
            </w:r>
            <w:r w:rsidR="004E0132">
              <w:rPr>
                <w:rFonts w:ascii="Verdana" w:hAnsi="Verdana" w:cs="Arial"/>
                <w:sz w:val="20"/>
                <w:szCs w:val="20"/>
              </w:rPr>
              <w:t xml:space="preserve">lcomes new members. </w:t>
            </w:r>
            <w:r>
              <w:rPr>
                <w:rFonts w:ascii="Verdana" w:hAnsi="Verdana" w:cs="Arial"/>
                <w:sz w:val="20"/>
                <w:szCs w:val="20"/>
              </w:rPr>
              <w:t xml:space="preserve">Newsletter regarding Tobacco Retail licenses was sent to approximately 500 people. The United Way Break the Vape taskforce is interested in partnering. </w:t>
            </w:r>
            <w:r w:rsidR="00A0738E">
              <w:rPr>
                <w:rFonts w:ascii="Verdana" w:hAnsi="Verdana" w:cs="Arial"/>
                <w:sz w:val="20"/>
                <w:szCs w:val="20"/>
              </w:rPr>
              <w:t>Don also reported that he posted his article from Alachua to the Facebook page.</w:t>
            </w:r>
            <w:r w:rsidR="00071FEB">
              <w:rPr>
                <w:rFonts w:ascii="Verdana" w:hAnsi="Verdana" w:cs="Arial"/>
                <w:sz w:val="20"/>
                <w:szCs w:val="20"/>
              </w:rPr>
              <w:t xml:space="preserve"> Article identifies community issues around tobacco sales to minors and how to make it </w:t>
            </w:r>
            <w:r w:rsidR="00071FEB">
              <w:rPr>
                <w:rFonts w:ascii="Verdana" w:hAnsi="Verdana" w:cs="Arial"/>
                <w:sz w:val="20"/>
                <w:szCs w:val="20"/>
              </w:rPr>
              <w:lastRenderedPageBreak/>
              <w:t>economically feasible to enforce license violations.</w:t>
            </w:r>
          </w:p>
          <w:p w14:paraId="6F6D1FC6" w14:textId="77777777" w:rsidR="004A13D0" w:rsidRDefault="00D24DA0" w:rsidP="004A13D0">
            <w:pPr>
              <w:rPr>
                <w:rFonts w:ascii="Verdana" w:hAnsi="Verdana" w:cs="Arial"/>
                <w:sz w:val="20"/>
                <w:szCs w:val="20"/>
              </w:rPr>
            </w:pPr>
            <w:r w:rsidRPr="0045746D">
              <w:rPr>
                <w:rFonts w:ascii="Verdana" w:hAnsi="Verdana" w:cs="Arial"/>
                <w:b/>
                <w:bCs/>
                <w:sz w:val="20"/>
                <w:szCs w:val="20"/>
              </w:rPr>
              <w:t>Communications</w:t>
            </w:r>
            <w:r w:rsidRPr="0009221C">
              <w:rPr>
                <w:rFonts w:ascii="Verdana" w:hAnsi="Verdana" w:cs="Arial"/>
                <w:sz w:val="20"/>
                <w:szCs w:val="20"/>
              </w:rPr>
              <w:t xml:space="preserve">-  </w:t>
            </w:r>
          </w:p>
          <w:p w14:paraId="4990F516" w14:textId="68110156" w:rsidR="004A13D0" w:rsidRDefault="004A13D0" w:rsidP="004A13D0">
            <w:pPr>
              <w:rPr>
                <w:rFonts w:ascii="Verdana" w:hAnsi="Verdana" w:cs="Arial"/>
                <w:sz w:val="20"/>
                <w:szCs w:val="20"/>
              </w:rPr>
            </w:pPr>
            <w:r>
              <w:rPr>
                <w:rFonts w:ascii="Verdana" w:hAnsi="Verdana" w:cs="Arial"/>
                <w:sz w:val="20"/>
                <w:szCs w:val="20"/>
              </w:rPr>
              <w:t xml:space="preserve">October Newsletter: </w:t>
            </w:r>
            <w:r w:rsidR="00D24DA0" w:rsidRPr="0009221C">
              <w:rPr>
                <w:rFonts w:ascii="Verdana" w:hAnsi="Verdana" w:cs="Arial"/>
                <w:sz w:val="20"/>
                <w:szCs w:val="20"/>
              </w:rPr>
              <w:t xml:space="preserve">Dr. Hummel </w:t>
            </w:r>
            <w:r>
              <w:rPr>
                <w:rFonts w:ascii="Verdana" w:hAnsi="Verdana" w:cs="Arial"/>
                <w:sz w:val="20"/>
                <w:szCs w:val="20"/>
              </w:rPr>
              <w:t>is working on the Oct. newsletter. Any updates or ideas, please</w:t>
            </w:r>
            <w:r w:rsidR="004D086A">
              <w:rPr>
                <w:rFonts w:ascii="Verdana" w:hAnsi="Verdana" w:cs="Arial"/>
                <w:sz w:val="20"/>
                <w:szCs w:val="20"/>
              </w:rPr>
              <w:t xml:space="preserve"> </w:t>
            </w:r>
            <w:r>
              <w:rPr>
                <w:rFonts w:ascii="Verdana" w:hAnsi="Verdana" w:cs="Arial"/>
                <w:sz w:val="20"/>
                <w:szCs w:val="20"/>
              </w:rPr>
              <w:t xml:space="preserve">send to Dr. </w:t>
            </w:r>
            <w:r w:rsidR="004D086A">
              <w:rPr>
                <w:rFonts w:ascii="Verdana" w:hAnsi="Verdana" w:cs="Arial"/>
                <w:sz w:val="20"/>
                <w:szCs w:val="20"/>
              </w:rPr>
              <w:t>Hummel</w:t>
            </w:r>
            <w:r>
              <w:rPr>
                <w:rFonts w:ascii="Verdana" w:hAnsi="Verdana" w:cs="Arial"/>
                <w:sz w:val="20"/>
                <w:szCs w:val="20"/>
              </w:rPr>
              <w:t xml:space="preserve">. Izzy is working with Steve’s condo to potentially go smokefree at the request of management. Agreed this would be a good article. </w:t>
            </w:r>
          </w:p>
          <w:p w14:paraId="60288D3D" w14:textId="10E63919" w:rsidR="0054650B" w:rsidRDefault="004A13D0" w:rsidP="004A13D0">
            <w:pPr>
              <w:rPr>
                <w:rFonts w:ascii="Verdana" w:hAnsi="Verdana"/>
                <w:color w:val="000000" w:themeColor="text1"/>
                <w:sz w:val="20"/>
                <w:szCs w:val="20"/>
              </w:rPr>
            </w:pPr>
            <w:r>
              <w:rPr>
                <w:rFonts w:ascii="Verdana" w:hAnsi="Verdana"/>
                <w:color w:val="000000" w:themeColor="text1"/>
                <w:sz w:val="20"/>
                <w:szCs w:val="20"/>
              </w:rPr>
              <w:t>Website:</w:t>
            </w:r>
            <w:r w:rsidR="00830B39">
              <w:rPr>
                <w:rFonts w:ascii="Verdana" w:hAnsi="Verdana"/>
                <w:color w:val="000000" w:themeColor="text1"/>
                <w:sz w:val="20"/>
                <w:szCs w:val="20"/>
              </w:rPr>
              <w:t xml:space="preserve"> </w:t>
            </w:r>
            <w:r>
              <w:rPr>
                <w:rFonts w:ascii="Verdana" w:hAnsi="Verdana"/>
                <w:color w:val="000000" w:themeColor="text1"/>
                <w:sz w:val="20"/>
                <w:szCs w:val="20"/>
              </w:rPr>
              <w:t xml:space="preserve">Discussed need to update the smokefree communities on our website; </w:t>
            </w:r>
            <w:r w:rsidR="00071FEB">
              <w:rPr>
                <w:rFonts w:ascii="Verdana" w:hAnsi="Verdana"/>
                <w:color w:val="000000" w:themeColor="text1"/>
                <w:sz w:val="20"/>
                <w:szCs w:val="20"/>
              </w:rPr>
              <w:t xml:space="preserve">make it searchable, possibly </w:t>
            </w:r>
            <w:r>
              <w:rPr>
                <w:rFonts w:ascii="Verdana" w:hAnsi="Verdana"/>
                <w:color w:val="000000" w:themeColor="text1"/>
                <w:sz w:val="20"/>
                <w:szCs w:val="20"/>
              </w:rPr>
              <w:t>break them down by city. Izzy recorded presentation on YouTube giving tips on how other condo associations have done this successfully. Can place on website.</w:t>
            </w:r>
          </w:p>
          <w:p w14:paraId="63E43541" w14:textId="5F671EA7" w:rsidR="009F7624" w:rsidRDefault="009F7624" w:rsidP="004A13D0">
            <w:pPr>
              <w:rPr>
                <w:rFonts w:ascii="Verdana" w:hAnsi="Verdana" w:cs="Arial"/>
                <w:sz w:val="20"/>
                <w:szCs w:val="20"/>
              </w:rPr>
            </w:pPr>
            <w:r>
              <w:rPr>
                <w:rFonts w:ascii="Verdana" w:hAnsi="Verdana" w:cs="Arial"/>
                <w:sz w:val="20"/>
                <w:szCs w:val="20"/>
              </w:rPr>
              <w:t>Essay Contest: no new entries reported</w:t>
            </w:r>
          </w:p>
          <w:p w14:paraId="4138D1BC" w14:textId="7A5A23B9" w:rsidR="009F7624" w:rsidRDefault="009F7624" w:rsidP="004A13D0">
            <w:pPr>
              <w:rPr>
                <w:rFonts w:ascii="Verdana" w:hAnsi="Verdana" w:cs="Arial"/>
                <w:sz w:val="20"/>
                <w:szCs w:val="20"/>
              </w:rPr>
            </w:pPr>
            <w:r>
              <w:rPr>
                <w:rFonts w:ascii="Verdana" w:hAnsi="Verdana" w:cs="Arial"/>
                <w:sz w:val="20"/>
                <w:szCs w:val="20"/>
              </w:rPr>
              <w:t xml:space="preserve">Art Contest: Barry is finalizing organizational request letters for prize funding. Discussed new digital category, what types of media would be included, votes could be by “Shares or Likes”. There is no flyer yet for this and still discussing gift card vs. cash prize. </w:t>
            </w:r>
          </w:p>
          <w:p w14:paraId="6F196C36" w14:textId="47D97653" w:rsidR="00D83EF2" w:rsidRDefault="00D83EF2" w:rsidP="004A13D0">
            <w:pPr>
              <w:rPr>
                <w:rFonts w:ascii="Verdana" w:hAnsi="Verdana" w:cs="Arial"/>
                <w:sz w:val="20"/>
                <w:szCs w:val="20"/>
              </w:rPr>
            </w:pPr>
            <w:r>
              <w:rPr>
                <w:rFonts w:ascii="Verdana" w:hAnsi="Verdana" w:cs="Arial"/>
                <w:sz w:val="20"/>
                <w:szCs w:val="20"/>
              </w:rPr>
              <w:t xml:space="preserve">Palm Cards: Reviewed social media palm card version. Emphasize a virtual attendance option. Add to digital for now. </w:t>
            </w:r>
          </w:p>
          <w:p w14:paraId="0406A2E8" w14:textId="77777777" w:rsidR="00A87BBD" w:rsidRDefault="00D24DA0" w:rsidP="00842F2B">
            <w:pPr>
              <w:rPr>
                <w:rFonts w:ascii="Verdana" w:hAnsi="Verdana"/>
                <w:sz w:val="20"/>
                <w:szCs w:val="20"/>
              </w:rPr>
            </w:pPr>
            <w:r w:rsidRPr="0009221C">
              <w:rPr>
                <w:rFonts w:ascii="Verdana" w:hAnsi="Verdana"/>
                <w:b/>
                <w:bCs/>
                <w:sz w:val="20"/>
                <w:szCs w:val="20"/>
              </w:rPr>
              <w:t>Education and Advocacy</w:t>
            </w:r>
            <w:r w:rsidRPr="0009221C">
              <w:rPr>
                <w:rFonts w:ascii="Verdana" w:hAnsi="Verdana"/>
                <w:sz w:val="20"/>
                <w:szCs w:val="20"/>
              </w:rPr>
              <w:t xml:space="preserve">-  </w:t>
            </w:r>
          </w:p>
          <w:p w14:paraId="4FFCD11D" w14:textId="2A1659F7" w:rsidR="00A87BBD" w:rsidRDefault="00A87BBD" w:rsidP="00842F2B">
            <w:pPr>
              <w:rPr>
                <w:rFonts w:ascii="Verdana" w:hAnsi="Verdana"/>
                <w:sz w:val="20"/>
                <w:szCs w:val="20"/>
              </w:rPr>
            </w:pPr>
            <w:r>
              <w:rPr>
                <w:rFonts w:ascii="Verdana" w:hAnsi="Verdana"/>
                <w:sz w:val="20"/>
                <w:szCs w:val="20"/>
              </w:rPr>
              <w:t>Smoke Free beaches-remains number 1 p</w:t>
            </w:r>
            <w:r w:rsidR="005D0BAD">
              <w:rPr>
                <w:rFonts w:ascii="Verdana" w:hAnsi="Verdana"/>
                <w:sz w:val="20"/>
                <w:szCs w:val="20"/>
              </w:rPr>
              <w:t xml:space="preserve">riority. Need to continue to push legislators on this issue, especially following Nov. election. LaMarca has been a proponent, should he be re-elected. Mr. </w:t>
            </w:r>
            <w:r w:rsidR="00B35B85">
              <w:rPr>
                <w:rFonts w:ascii="Verdana" w:hAnsi="Verdana"/>
                <w:sz w:val="20"/>
                <w:szCs w:val="20"/>
              </w:rPr>
              <w:t>Oliva</w:t>
            </w:r>
            <w:r w:rsidR="005D0BAD">
              <w:rPr>
                <w:rFonts w:ascii="Verdana" w:hAnsi="Verdana"/>
                <w:sz w:val="20"/>
                <w:szCs w:val="20"/>
              </w:rPr>
              <w:t xml:space="preserve">, the current speaker and cigar shop owner, is leaving office, which could be new opportunity. </w:t>
            </w:r>
            <w:r w:rsidR="00071FEB">
              <w:rPr>
                <w:rFonts w:ascii="Verdana" w:hAnsi="Verdana"/>
                <w:sz w:val="20"/>
                <w:szCs w:val="20"/>
              </w:rPr>
              <w:t xml:space="preserve">The new speaker should be more in favor of this bill. </w:t>
            </w:r>
            <w:r w:rsidR="005D0BAD">
              <w:rPr>
                <w:rFonts w:ascii="Verdana" w:hAnsi="Verdana"/>
                <w:sz w:val="20"/>
                <w:szCs w:val="20"/>
              </w:rPr>
              <w:t>Joe Gru</w:t>
            </w:r>
            <w:r w:rsidR="00B35B85">
              <w:rPr>
                <w:rFonts w:ascii="Verdana" w:hAnsi="Verdana"/>
                <w:sz w:val="20"/>
                <w:szCs w:val="20"/>
              </w:rPr>
              <w:t>t</w:t>
            </w:r>
            <w:r w:rsidR="005D0BAD">
              <w:rPr>
                <w:rFonts w:ascii="Verdana" w:hAnsi="Verdana"/>
                <w:sz w:val="20"/>
                <w:szCs w:val="20"/>
              </w:rPr>
              <w:t>er</w:t>
            </w:r>
            <w:r w:rsidR="00B35B85">
              <w:rPr>
                <w:rFonts w:ascii="Verdana" w:hAnsi="Verdana"/>
                <w:sz w:val="20"/>
                <w:szCs w:val="20"/>
              </w:rPr>
              <w:t>s</w:t>
            </w:r>
            <w:r w:rsidR="005D0BAD">
              <w:rPr>
                <w:rFonts w:ascii="Verdana" w:hAnsi="Verdana"/>
                <w:sz w:val="20"/>
                <w:szCs w:val="20"/>
              </w:rPr>
              <w:t xml:space="preserve"> will again push legislation, it passed senate so he may be able to get the ball forward.</w:t>
            </w:r>
            <w:r>
              <w:rPr>
                <w:rFonts w:ascii="Verdana" w:hAnsi="Verdana"/>
                <w:sz w:val="20"/>
                <w:szCs w:val="20"/>
              </w:rPr>
              <w:t xml:space="preserve"> Another opportunity is </w:t>
            </w:r>
            <w:r w:rsidR="005B5C37">
              <w:rPr>
                <w:rFonts w:ascii="Verdana" w:hAnsi="Verdana"/>
                <w:sz w:val="20"/>
                <w:szCs w:val="20"/>
              </w:rPr>
              <w:t xml:space="preserve">Dr. Torok’s idea of creating </w:t>
            </w:r>
            <w:r>
              <w:rPr>
                <w:rFonts w:ascii="Verdana" w:hAnsi="Verdana"/>
                <w:sz w:val="20"/>
                <w:szCs w:val="20"/>
              </w:rPr>
              <w:t>a Coalition of Coalitions, pulling together partners across numerous industries.</w:t>
            </w:r>
            <w:r w:rsidR="005B5C37">
              <w:rPr>
                <w:rFonts w:ascii="Verdana" w:hAnsi="Verdana"/>
                <w:sz w:val="20"/>
                <w:szCs w:val="20"/>
              </w:rPr>
              <w:t xml:space="preserve"> The goal would be to bring together the numerous TFP across the state when large issues such as SB810 come up </w:t>
            </w:r>
          </w:p>
          <w:p w14:paraId="63B1ED6D" w14:textId="77777777" w:rsidR="00F06354" w:rsidRDefault="00A87BBD" w:rsidP="00F06354">
            <w:pPr>
              <w:rPr>
                <w:rFonts w:ascii="Verdana" w:hAnsi="Verdana"/>
                <w:sz w:val="20"/>
                <w:szCs w:val="20"/>
              </w:rPr>
            </w:pPr>
            <w:r>
              <w:rPr>
                <w:rFonts w:ascii="Verdana" w:hAnsi="Verdana"/>
                <w:sz w:val="20"/>
                <w:szCs w:val="20"/>
              </w:rPr>
              <w:t>SB810: We know the Gov. vetoed this bill. We need to call out the Gov. for this action</w:t>
            </w:r>
            <w:r w:rsidR="005B5C37">
              <w:rPr>
                <w:rFonts w:ascii="Verdana" w:hAnsi="Verdana"/>
                <w:sz w:val="20"/>
                <w:szCs w:val="20"/>
              </w:rPr>
              <w:t xml:space="preserve">. Barry mentioned his op-ed on this that was published in statewide outlets. Dr. Torok further discussed his idea for a Coalition of Coalitions, that would connect the numerous TFPs across the state, when there is an issue of the magnitude of SB810, we could </w:t>
            </w:r>
            <w:r w:rsidR="007D7585">
              <w:rPr>
                <w:rFonts w:ascii="Verdana" w:hAnsi="Verdana"/>
                <w:sz w:val="20"/>
                <w:szCs w:val="20"/>
              </w:rPr>
              <w:t xml:space="preserve">formulate a greater collective response </w:t>
            </w:r>
            <w:r>
              <w:rPr>
                <w:rFonts w:ascii="Verdana" w:hAnsi="Verdana"/>
                <w:sz w:val="20"/>
                <w:szCs w:val="20"/>
              </w:rPr>
              <w:t xml:space="preserve">that </w:t>
            </w:r>
            <w:r>
              <w:rPr>
                <w:rFonts w:ascii="Verdana" w:hAnsi="Verdana"/>
                <w:sz w:val="20"/>
                <w:szCs w:val="20"/>
              </w:rPr>
              <w:lastRenderedPageBreak/>
              <w:t xml:space="preserve">will help us 1) be heard and 2) </w:t>
            </w:r>
            <w:r w:rsidR="005B5C37">
              <w:rPr>
                <w:rFonts w:ascii="Verdana" w:hAnsi="Verdana"/>
                <w:sz w:val="20"/>
                <w:szCs w:val="20"/>
              </w:rPr>
              <w:t>avoid setbacks</w:t>
            </w:r>
            <w:r>
              <w:rPr>
                <w:rFonts w:ascii="Verdana" w:hAnsi="Verdana"/>
                <w:sz w:val="20"/>
                <w:szCs w:val="20"/>
              </w:rPr>
              <w:t xml:space="preserve">. </w:t>
            </w:r>
            <w:r w:rsidR="007D7585">
              <w:rPr>
                <w:rFonts w:ascii="Verdana" w:hAnsi="Verdana"/>
                <w:sz w:val="20"/>
                <w:szCs w:val="20"/>
              </w:rPr>
              <w:t xml:space="preserve">Discussed inviting the statewide coalitions to attend our </w:t>
            </w:r>
            <w:r w:rsidR="000E4BF9">
              <w:rPr>
                <w:rFonts w:ascii="Verdana" w:hAnsi="Verdana"/>
                <w:sz w:val="20"/>
                <w:szCs w:val="20"/>
              </w:rPr>
              <w:t xml:space="preserve">TFP Advocacy committee </w:t>
            </w:r>
            <w:r>
              <w:rPr>
                <w:rFonts w:ascii="Verdana" w:hAnsi="Verdana"/>
                <w:sz w:val="20"/>
                <w:szCs w:val="20"/>
              </w:rPr>
              <w:t>meet</w:t>
            </w:r>
            <w:r w:rsidR="007D7585">
              <w:rPr>
                <w:rFonts w:ascii="Verdana" w:hAnsi="Verdana"/>
                <w:sz w:val="20"/>
                <w:szCs w:val="20"/>
              </w:rPr>
              <w:t>ing on</w:t>
            </w:r>
            <w:r>
              <w:rPr>
                <w:rFonts w:ascii="Verdana" w:hAnsi="Verdana"/>
                <w:sz w:val="20"/>
                <w:szCs w:val="20"/>
              </w:rPr>
              <w:t xml:space="preserve"> the 2</w:t>
            </w:r>
            <w:r w:rsidRPr="00A87BBD">
              <w:rPr>
                <w:rFonts w:ascii="Verdana" w:hAnsi="Verdana"/>
                <w:sz w:val="20"/>
                <w:szCs w:val="20"/>
                <w:vertAlign w:val="superscript"/>
              </w:rPr>
              <w:t>nd</w:t>
            </w:r>
            <w:r>
              <w:rPr>
                <w:rFonts w:ascii="Verdana" w:hAnsi="Verdana"/>
                <w:sz w:val="20"/>
                <w:szCs w:val="20"/>
              </w:rPr>
              <w:t xml:space="preserve"> Tues. of the month, </w:t>
            </w:r>
            <w:r w:rsidR="000E4BF9">
              <w:rPr>
                <w:rFonts w:ascii="Verdana" w:hAnsi="Verdana"/>
                <w:sz w:val="20"/>
                <w:szCs w:val="20"/>
              </w:rPr>
              <w:t>next meeting is 11/</w:t>
            </w:r>
            <w:r w:rsidR="00B75EC1">
              <w:rPr>
                <w:rFonts w:ascii="Verdana" w:hAnsi="Verdana"/>
                <w:sz w:val="20"/>
                <w:szCs w:val="20"/>
              </w:rPr>
              <w:t>10</w:t>
            </w:r>
            <w:r w:rsidR="000E4BF9">
              <w:rPr>
                <w:rFonts w:ascii="Verdana" w:hAnsi="Verdana"/>
                <w:sz w:val="20"/>
                <w:szCs w:val="20"/>
              </w:rPr>
              <w:t xml:space="preserve"> at 9A. John Michael made a motion to proceed with the </w:t>
            </w:r>
            <w:r w:rsidR="00F06354">
              <w:rPr>
                <w:rFonts w:ascii="Verdana" w:hAnsi="Verdana"/>
                <w:sz w:val="20"/>
                <w:szCs w:val="20"/>
              </w:rPr>
              <w:t xml:space="preserve">statewide </w:t>
            </w:r>
            <w:r w:rsidR="000E4BF9">
              <w:rPr>
                <w:rFonts w:ascii="Verdana" w:hAnsi="Verdana"/>
                <w:sz w:val="20"/>
                <w:szCs w:val="20"/>
              </w:rPr>
              <w:t xml:space="preserve">Coalition of Coalitions </w:t>
            </w:r>
            <w:r w:rsidR="007D7585">
              <w:rPr>
                <w:rFonts w:ascii="Verdana" w:hAnsi="Verdana"/>
                <w:sz w:val="20"/>
                <w:szCs w:val="20"/>
              </w:rPr>
              <w:t xml:space="preserve">and issue a formal invitation to all Statewide TFPs to attend the Nov. advocacy subcommittee meeting. </w:t>
            </w:r>
            <w:r w:rsidR="000E4BF9">
              <w:rPr>
                <w:rFonts w:ascii="Verdana" w:hAnsi="Verdana"/>
                <w:sz w:val="20"/>
                <w:szCs w:val="20"/>
              </w:rPr>
              <w:t xml:space="preserve">Steve </w:t>
            </w:r>
            <w:r w:rsidR="007D7585">
              <w:rPr>
                <w:rFonts w:ascii="Verdana" w:hAnsi="Verdana"/>
                <w:sz w:val="20"/>
                <w:szCs w:val="20"/>
              </w:rPr>
              <w:t xml:space="preserve">E. </w:t>
            </w:r>
            <w:r w:rsidR="000E4BF9">
              <w:rPr>
                <w:rFonts w:ascii="Verdana" w:hAnsi="Verdana"/>
                <w:sz w:val="20"/>
                <w:szCs w:val="20"/>
              </w:rPr>
              <w:t xml:space="preserve">seconded the motion. </w:t>
            </w:r>
            <w:r>
              <w:rPr>
                <w:rFonts w:ascii="Verdana" w:hAnsi="Verdana"/>
                <w:sz w:val="20"/>
                <w:szCs w:val="20"/>
              </w:rPr>
              <w:t xml:space="preserve"> </w:t>
            </w:r>
            <w:r w:rsidR="00F06354">
              <w:rPr>
                <w:rFonts w:ascii="Verdana" w:hAnsi="Verdana"/>
                <w:sz w:val="20"/>
                <w:szCs w:val="20"/>
              </w:rPr>
              <w:t>Newly elected legislators take office on Nov. 9</w:t>
            </w:r>
            <w:r w:rsidR="00F06354" w:rsidRPr="00F06354">
              <w:rPr>
                <w:rFonts w:ascii="Verdana" w:hAnsi="Verdana"/>
                <w:sz w:val="20"/>
                <w:szCs w:val="20"/>
                <w:vertAlign w:val="superscript"/>
              </w:rPr>
              <w:t>th</w:t>
            </w:r>
            <w:r w:rsidR="00F06354">
              <w:rPr>
                <w:rFonts w:ascii="Verdana" w:hAnsi="Verdana"/>
                <w:sz w:val="20"/>
                <w:szCs w:val="20"/>
              </w:rPr>
              <w:t xml:space="preserve">, this is when they begin to start moving on bills of concern to them, so we need to target them quickly. </w:t>
            </w:r>
            <w:r w:rsidR="007D7585">
              <w:rPr>
                <w:rFonts w:ascii="Verdana" w:hAnsi="Verdana"/>
                <w:sz w:val="20"/>
                <w:szCs w:val="20"/>
              </w:rPr>
              <w:t xml:space="preserve">If representatives’ statewide outreach their individual legislators is likely to have more impact. Discussed frequency </w:t>
            </w:r>
            <w:r w:rsidR="003E042E">
              <w:rPr>
                <w:rFonts w:ascii="Verdana" w:hAnsi="Verdana"/>
                <w:sz w:val="20"/>
                <w:szCs w:val="20"/>
              </w:rPr>
              <w:t xml:space="preserve">and time </w:t>
            </w:r>
            <w:r w:rsidR="007D7585">
              <w:rPr>
                <w:rFonts w:ascii="Verdana" w:hAnsi="Verdana"/>
                <w:sz w:val="20"/>
                <w:szCs w:val="20"/>
              </w:rPr>
              <w:t xml:space="preserve">of Coalition meetings; </w:t>
            </w:r>
            <w:r w:rsidR="003E042E">
              <w:rPr>
                <w:rFonts w:ascii="Verdana" w:hAnsi="Verdana"/>
                <w:sz w:val="20"/>
                <w:szCs w:val="20"/>
              </w:rPr>
              <w:t xml:space="preserve">can discuss meeting times at initial meeting. May elect to </w:t>
            </w:r>
            <w:r w:rsidR="007D7585">
              <w:rPr>
                <w:rFonts w:ascii="Verdana" w:hAnsi="Verdana"/>
                <w:sz w:val="20"/>
                <w:szCs w:val="20"/>
              </w:rPr>
              <w:t>meet more frequently while legislature is in session through April and less often during recess.</w:t>
            </w:r>
            <w:r w:rsidR="003E042E">
              <w:rPr>
                <w:rFonts w:ascii="Verdana" w:hAnsi="Verdana"/>
                <w:sz w:val="20"/>
                <w:szCs w:val="20"/>
              </w:rPr>
              <w:t xml:space="preserve"> Barry has the list of 130 names/47 of the 67 counties in state of statewide coalitions.</w:t>
            </w:r>
          </w:p>
          <w:p w14:paraId="77FD053B" w14:textId="242C9CC6" w:rsidR="003E042E" w:rsidRPr="0009221C" w:rsidRDefault="003E042E" w:rsidP="00F06354">
            <w:pPr>
              <w:rPr>
                <w:rFonts w:ascii="Verdana" w:hAnsi="Verdana"/>
                <w:sz w:val="20"/>
                <w:szCs w:val="20"/>
              </w:rPr>
            </w:pPr>
            <w:r>
              <w:rPr>
                <w:rFonts w:ascii="Verdana" w:hAnsi="Verdana"/>
                <w:sz w:val="20"/>
                <w:szCs w:val="20"/>
              </w:rPr>
              <w:t>The House Member that introduced the House version of SB810 plans to do it again in the next session. Michael suggested looking at how we can utilize college students to work on outreach to the multiple statewide coalitions as a public policy project. Asked Sheri to investigate whether there is some potential for this</w:t>
            </w:r>
            <w:r w:rsidR="002E22F6">
              <w:rPr>
                <w:rFonts w:ascii="Verdana" w:hAnsi="Verdana"/>
                <w:sz w:val="20"/>
                <w:szCs w:val="20"/>
              </w:rPr>
              <w:t xml:space="preserve"> with NSU</w:t>
            </w:r>
            <w:r>
              <w:rPr>
                <w:rFonts w:ascii="Verdana" w:hAnsi="Verdana"/>
                <w:sz w:val="20"/>
                <w:szCs w:val="20"/>
              </w:rPr>
              <w:t xml:space="preserve">. </w:t>
            </w:r>
            <w:r w:rsidR="002E22F6">
              <w:rPr>
                <w:rFonts w:ascii="Verdana" w:hAnsi="Verdana"/>
                <w:sz w:val="20"/>
                <w:szCs w:val="20"/>
              </w:rPr>
              <w:t>AHEC scholars are already working with Izzy and FDOH.</w:t>
            </w:r>
          </w:p>
        </w:tc>
        <w:tc>
          <w:tcPr>
            <w:tcW w:w="2700" w:type="dxa"/>
          </w:tcPr>
          <w:p w14:paraId="05755014" w14:textId="26CEB857" w:rsidR="004A13D0" w:rsidRPr="004A13D0" w:rsidRDefault="004A13D0" w:rsidP="004A13D0">
            <w:pPr>
              <w:pStyle w:val="ListParagraph"/>
              <w:numPr>
                <w:ilvl w:val="0"/>
                <w:numId w:val="3"/>
              </w:numPr>
              <w:ind w:left="254" w:hanging="270"/>
              <w:rPr>
                <w:rFonts w:ascii="Verdana" w:hAnsi="Verdana"/>
                <w:sz w:val="20"/>
                <w:szCs w:val="20"/>
              </w:rPr>
            </w:pPr>
            <w:r w:rsidRPr="004A13D0">
              <w:rPr>
                <w:rFonts w:ascii="Verdana" w:hAnsi="Verdana"/>
                <w:sz w:val="20"/>
                <w:szCs w:val="20"/>
              </w:rPr>
              <w:lastRenderedPageBreak/>
              <w:t>Update website directory of smoke</w:t>
            </w:r>
            <w:r>
              <w:rPr>
                <w:rFonts w:ascii="Verdana" w:hAnsi="Verdana"/>
                <w:sz w:val="20"/>
                <w:szCs w:val="20"/>
              </w:rPr>
              <w:t>-</w:t>
            </w:r>
            <w:r w:rsidRPr="004A13D0">
              <w:rPr>
                <w:rFonts w:ascii="Verdana" w:hAnsi="Verdana"/>
                <w:sz w:val="20"/>
                <w:szCs w:val="20"/>
              </w:rPr>
              <w:t>free communities.</w:t>
            </w:r>
          </w:p>
          <w:p w14:paraId="40BE9767" w14:textId="04450DC6" w:rsidR="00D24DA0" w:rsidRDefault="00455C41" w:rsidP="004A13D0">
            <w:pPr>
              <w:pStyle w:val="ListParagraph"/>
              <w:numPr>
                <w:ilvl w:val="0"/>
                <w:numId w:val="3"/>
              </w:numPr>
              <w:ind w:left="254" w:hanging="270"/>
              <w:rPr>
                <w:rFonts w:ascii="Verdana" w:hAnsi="Verdana"/>
                <w:sz w:val="20"/>
                <w:szCs w:val="20"/>
              </w:rPr>
            </w:pPr>
            <w:r w:rsidRPr="004A13D0">
              <w:rPr>
                <w:rFonts w:ascii="Verdana" w:hAnsi="Verdana"/>
                <w:sz w:val="20"/>
                <w:szCs w:val="20"/>
              </w:rPr>
              <w:t xml:space="preserve">Dr. Hummel will </w:t>
            </w:r>
            <w:r w:rsidR="00F06354">
              <w:rPr>
                <w:rFonts w:ascii="Verdana" w:hAnsi="Verdana"/>
                <w:sz w:val="20"/>
                <w:szCs w:val="20"/>
              </w:rPr>
              <w:t>send out</w:t>
            </w:r>
            <w:r w:rsidRPr="004A13D0">
              <w:rPr>
                <w:rFonts w:ascii="Verdana" w:hAnsi="Verdana"/>
                <w:sz w:val="20"/>
                <w:szCs w:val="20"/>
              </w:rPr>
              <w:t xml:space="preserve"> letter </w:t>
            </w:r>
            <w:r w:rsidR="00F06354">
              <w:rPr>
                <w:rFonts w:ascii="Verdana" w:hAnsi="Verdana"/>
                <w:sz w:val="20"/>
                <w:szCs w:val="20"/>
              </w:rPr>
              <w:t>to r</w:t>
            </w:r>
            <w:r w:rsidRPr="004A13D0">
              <w:rPr>
                <w:rFonts w:ascii="Verdana" w:hAnsi="Verdana"/>
                <w:sz w:val="20"/>
                <w:szCs w:val="20"/>
              </w:rPr>
              <w:t>equest funding for the art contest.</w:t>
            </w:r>
          </w:p>
          <w:p w14:paraId="206F3046" w14:textId="4098F433" w:rsidR="00F06354" w:rsidRPr="003E042E" w:rsidRDefault="00F06354" w:rsidP="004A13D0">
            <w:pPr>
              <w:pStyle w:val="ListParagraph"/>
              <w:numPr>
                <w:ilvl w:val="0"/>
                <w:numId w:val="3"/>
              </w:numPr>
              <w:ind w:left="254" w:hanging="270"/>
              <w:rPr>
                <w:rFonts w:ascii="Verdana" w:hAnsi="Verdana"/>
                <w:sz w:val="20"/>
                <w:szCs w:val="20"/>
              </w:rPr>
            </w:pPr>
            <w:r w:rsidRPr="003E042E">
              <w:rPr>
                <w:rFonts w:ascii="Verdana" w:hAnsi="Verdana"/>
                <w:sz w:val="20"/>
                <w:szCs w:val="20"/>
              </w:rPr>
              <w:t xml:space="preserve">Amy will draft letter with Barry’s help </w:t>
            </w:r>
            <w:r w:rsidR="007D7585" w:rsidRPr="003E042E">
              <w:rPr>
                <w:rFonts w:ascii="Verdana" w:hAnsi="Verdana"/>
                <w:sz w:val="20"/>
                <w:szCs w:val="20"/>
              </w:rPr>
              <w:t>invite all statewide coalitions to attend the Nov. 10</w:t>
            </w:r>
            <w:r w:rsidR="007D7585" w:rsidRPr="003E042E">
              <w:rPr>
                <w:rFonts w:ascii="Verdana" w:hAnsi="Verdana"/>
                <w:sz w:val="20"/>
                <w:szCs w:val="20"/>
                <w:vertAlign w:val="superscript"/>
              </w:rPr>
              <w:t>th</w:t>
            </w:r>
            <w:r w:rsidR="007D7585" w:rsidRPr="003E042E">
              <w:rPr>
                <w:rFonts w:ascii="Verdana" w:hAnsi="Verdana"/>
                <w:sz w:val="20"/>
                <w:szCs w:val="20"/>
              </w:rPr>
              <w:t xml:space="preserve"> Advocacy Subcommittee meeting.</w:t>
            </w:r>
          </w:p>
          <w:p w14:paraId="46DD1BFF" w14:textId="64CFAF29" w:rsidR="003E042E" w:rsidRPr="003E042E" w:rsidRDefault="003E042E" w:rsidP="003E042E">
            <w:pPr>
              <w:rPr>
                <w:rFonts w:ascii="Verdana" w:hAnsi="Verdana"/>
                <w:sz w:val="20"/>
                <w:szCs w:val="20"/>
                <w:highlight w:val="yellow"/>
              </w:rPr>
            </w:pPr>
          </w:p>
          <w:p w14:paraId="6AC324B4" w14:textId="77777777" w:rsidR="00D24DA0" w:rsidRPr="005551A2" w:rsidRDefault="00D24DA0" w:rsidP="00842F2B">
            <w:pPr>
              <w:rPr>
                <w:rFonts w:ascii="Verdana" w:hAnsi="Verdana"/>
                <w:sz w:val="20"/>
                <w:szCs w:val="20"/>
              </w:rPr>
            </w:pPr>
          </w:p>
          <w:p w14:paraId="230091A3" w14:textId="7ED674A0" w:rsidR="00455C41" w:rsidRPr="005551A2" w:rsidRDefault="00455C41" w:rsidP="00842F2B">
            <w:pPr>
              <w:rPr>
                <w:rFonts w:ascii="Verdana" w:hAnsi="Verdana"/>
                <w:sz w:val="20"/>
                <w:szCs w:val="20"/>
              </w:rPr>
            </w:pPr>
          </w:p>
          <w:p w14:paraId="6AC77087" w14:textId="77777777" w:rsidR="008C600C" w:rsidRDefault="008C600C" w:rsidP="00842F2B">
            <w:pPr>
              <w:rPr>
                <w:rFonts w:ascii="Verdana" w:hAnsi="Verdana"/>
                <w:sz w:val="20"/>
                <w:szCs w:val="20"/>
              </w:rPr>
            </w:pPr>
            <w:r>
              <w:rPr>
                <w:rFonts w:ascii="Verdana" w:hAnsi="Verdana"/>
                <w:sz w:val="20"/>
                <w:szCs w:val="20"/>
              </w:rPr>
              <w:lastRenderedPageBreak/>
              <w:t xml:space="preserve"> </w:t>
            </w:r>
          </w:p>
          <w:p w14:paraId="0757570D" w14:textId="77777777" w:rsidR="004A13D0" w:rsidRDefault="004A13D0" w:rsidP="00842F2B">
            <w:pPr>
              <w:rPr>
                <w:rFonts w:ascii="Verdana" w:hAnsi="Verdana"/>
                <w:sz w:val="20"/>
                <w:szCs w:val="20"/>
              </w:rPr>
            </w:pPr>
          </w:p>
          <w:p w14:paraId="44493C88" w14:textId="77777777" w:rsidR="004A13D0" w:rsidRDefault="004A13D0" w:rsidP="00842F2B">
            <w:pPr>
              <w:rPr>
                <w:rFonts w:ascii="Verdana" w:hAnsi="Verdana"/>
                <w:sz w:val="20"/>
                <w:szCs w:val="20"/>
              </w:rPr>
            </w:pPr>
          </w:p>
          <w:p w14:paraId="594C1B53" w14:textId="77777777" w:rsidR="004A13D0" w:rsidRDefault="004A13D0" w:rsidP="00842F2B">
            <w:pPr>
              <w:rPr>
                <w:rFonts w:ascii="Verdana" w:hAnsi="Verdana"/>
                <w:sz w:val="20"/>
                <w:szCs w:val="20"/>
              </w:rPr>
            </w:pPr>
          </w:p>
          <w:p w14:paraId="7D0EBAFE" w14:textId="48A411CF" w:rsidR="004A13D0" w:rsidRPr="005551A2" w:rsidRDefault="004A13D0" w:rsidP="00842F2B">
            <w:pPr>
              <w:rPr>
                <w:rFonts w:ascii="Verdana" w:hAnsi="Verdana"/>
                <w:sz w:val="20"/>
                <w:szCs w:val="20"/>
              </w:rPr>
            </w:pPr>
          </w:p>
        </w:tc>
      </w:tr>
      <w:tr w:rsidR="00D24DA0" w14:paraId="663B4435" w14:textId="77777777" w:rsidTr="00842F2B">
        <w:trPr>
          <w:trHeight w:val="796"/>
        </w:trPr>
        <w:tc>
          <w:tcPr>
            <w:tcW w:w="1805" w:type="dxa"/>
          </w:tcPr>
          <w:p w14:paraId="64924F39" w14:textId="77777777" w:rsidR="00D24DA0" w:rsidRPr="003968F1" w:rsidRDefault="00D24DA0" w:rsidP="00842F2B">
            <w:pPr>
              <w:rPr>
                <w:b/>
                <w:bCs/>
              </w:rPr>
            </w:pPr>
            <w:r w:rsidRPr="003968F1">
              <w:rPr>
                <w:b/>
                <w:bCs/>
              </w:rPr>
              <w:lastRenderedPageBreak/>
              <w:t>V. New Business</w:t>
            </w:r>
          </w:p>
        </w:tc>
        <w:tc>
          <w:tcPr>
            <w:tcW w:w="4850" w:type="dxa"/>
          </w:tcPr>
          <w:p w14:paraId="5BF6337E" w14:textId="77777777" w:rsidR="00D24DA0" w:rsidRPr="00554040" w:rsidRDefault="00D24DA0" w:rsidP="00842F2B">
            <w:pPr>
              <w:rPr>
                <w:rFonts w:ascii="Verdana" w:hAnsi="Verdana"/>
                <w:sz w:val="20"/>
                <w:szCs w:val="20"/>
              </w:rPr>
            </w:pPr>
            <w:r w:rsidRPr="00554040">
              <w:rPr>
                <w:rFonts w:ascii="Verdana" w:hAnsi="Verdana"/>
                <w:sz w:val="20"/>
                <w:szCs w:val="20"/>
              </w:rPr>
              <w:t xml:space="preserve">New business </w:t>
            </w:r>
          </w:p>
          <w:p w14:paraId="13C94164" w14:textId="179F5BDD" w:rsidR="00D24DA0" w:rsidRDefault="003E042E" w:rsidP="00842F2B">
            <w:pPr>
              <w:pStyle w:val="ListParagraph"/>
              <w:numPr>
                <w:ilvl w:val="0"/>
                <w:numId w:val="1"/>
              </w:numPr>
              <w:rPr>
                <w:rFonts w:ascii="Verdana" w:hAnsi="Verdana"/>
                <w:sz w:val="20"/>
                <w:szCs w:val="20"/>
              </w:rPr>
            </w:pPr>
            <w:r>
              <w:rPr>
                <w:rFonts w:ascii="Verdana" w:hAnsi="Verdana"/>
                <w:sz w:val="20"/>
                <w:szCs w:val="20"/>
              </w:rPr>
              <w:t xml:space="preserve">Sheri stated that Broward does not appear on </w:t>
            </w:r>
            <w:r w:rsidR="002E22F6">
              <w:rPr>
                <w:rFonts w:ascii="Verdana" w:hAnsi="Verdana"/>
                <w:sz w:val="20"/>
                <w:szCs w:val="20"/>
              </w:rPr>
              <w:t xml:space="preserve">the </w:t>
            </w:r>
            <w:r w:rsidR="00F06354">
              <w:rPr>
                <w:rFonts w:ascii="Verdana" w:hAnsi="Verdana"/>
                <w:sz w:val="20"/>
                <w:szCs w:val="20"/>
              </w:rPr>
              <w:t>T</w:t>
            </w:r>
            <w:r>
              <w:rPr>
                <w:rFonts w:ascii="Verdana" w:hAnsi="Verdana"/>
                <w:sz w:val="20"/>
                <w:szCs w:val="20"/>
              </w:rPr>
              <w:t>obacco Free Florida</w:t>
            </w:r>
            <w:r w:rsidR="00F06354">
              <w:rPr>
                <w:rFonts w:ascii="Verdana" w:hAnsi="Verdana"/>
                <w:sz w:val="20"/>
                <w:szCs w:val="20"/>
              </w:rPr>
              <w:t xml:space="preserve"> </w:t>
            </w:r>
            <w:r w:rsidR="002E22F6">
              <w:rPr>
                <w:rFonts w:ascii="Verdana" w:hAnsi="Verdana"/>
                <w:sz w:val="20"/>
                <w:szCs w:val="20"/>
              </w:rPr>
              <w:t xml:space="preserve">website under Broward for How to Get Involved. </w:t>
            </w:r>
            <w:r w:rsidR="00F06354">
              <w:rPr>
                <w:rFonts w:ascii="Verdana" w:hAnsi="Verdana"/>
                <w:sz w:val="20"/>
                <w:szCs w:val="20"/>
              </w:rPr>
              <w:t xml:space="preserve">Latonya will </w:t>
            </w:r>
            <w:r w:rsidR="007C3759">
              <w:rPr>
                <w:rFonts w:ascii="Verdana" w:hAnsi="Verdana"/>
                <w:sz w:val="20"/>
                <w:szCs w:val="20"/>
              </w:rPr>
              <w:t>investigate</w:t>
            </w:r>
            <w:r w:rsidR="00F06354">
              <w:rPr>
                <w:rFonts w:ascii="Verdana" w:hAnsi="Verdana"/>
                <w:sz w:val="20"/>
                <w:szCs w:val="20"/>
              </w:rPr>
              <w:t xml:space="preserve"> this. </w:t>
            </w:r>
          </w:p>
          <w:p w14:paraId="43A20DB7" w14:textId="38712F00" w:rsidR="003E042E" w:rsidRPr="00554040" w:rsidRDefault="003E042E" w:rsidP="00842F2B">
            <w:pPr>
              <w:pStyle w:val="ListParagraph"/>
              <w:numPr>
                <w:ilvl w:val="0"/>
                <w:numId w:val="1"/>
              </w:numPr>
              <w:rPr>
                <w:rFonts w:ascii="Verdana" w:hAnsi="Verdana"/>
                <w:sz w:val="20"/>
                <w:szCs w:val="20"/>
              </w:rPr>
            </w:pPr>
            <w:r>
              <w:rPr>
                <w:rFonts w:ascii="Verdana" w:hAnsi="Verdana"/>
                <w:sz w:val="20"/>
                <w:szCs w:val="20"/>
              </w:rPr>
              <w:t>Amy</w:t>
            </w:r>
            <w:r w:rsidR="002E22F6">
              <w:rPr>
                <w:rFonts w:ascii="Verdana" w:hAnsi="Verdana"/>
                <w:sz w:val="20"/>
                <w:szCs w:val="20"/>
              </w:rPr>
              <w:t xml:space="preserve"> C.</w:t>
            </w:r>
            <w:r>
              <w:rPr>
                <w:rFonts w:ascii="Verdana" w:hAnsi="Verdana"/>
                <w:sz w:val="20"/>
                <w:szCs w:val="20"/>
              </w:rPr>
              <w:t xml:space="preserve"> thanked the Izzy and Latonya and the Florida DOH team for their work on the frontlines in COVID testing</w:t>
            </w:r>
          </w:p>
        </w:tc>
        <w:tc>
          <w:tcPr>
            <w:tcW w:w="2700" w:type="dxa"/>
          </w:tcPr>
          <w:p w14:paraId="5BD8154E" w14:textId="77777777" w:rsidR="00D24DA0" w:rsidRDefault="00D24DA0" w:rsidP="00842F2B">
            <w:pPr>
              <w:rPr>
                <w:rFonts w:ascii="Verdana" w:eastAsia="Calibri" w:hAnsi="Verdana"/>
                <w:sz w:val="20"/>
                <w:szCs w:val="20"/>
              </w:rPr>
            </w:pPr>
          </w:p>
          <w:p w14:paraId="66FC4B02" w14:textId="45510A34" w:rsidR="002309E8" w:rsidRDefault="00F06354" w:rsidP="00842F2B">
            <w:pPr>
              <w:rPr>
                <w:rFonts w:ascii="Verdana" w:eastAsia="Calibri" w:hAnsi="Verdana"/>
                <w:sz w:val="20"/>
                <w:szCs w:val="20"/>
              </w:rPr>
            </w:pPr>
            <w:r>
              <w:rPr>
                <w:rFonts w:ascii="Verdana" w:eastAsia="Calibri" w:hAnsi="Verdana"/>
                <w:sz w:val="20"/>
                <w:szCs w:val="20"/>
              </w:rPr>
              <w:t xml:space="preserve">Latonya will </w:t>
            </w:r>
            <w:r w:rsidR="007D7585">
              <w:rPr>
                <w:rFonts w:ascii="Verdana" w:eastAsia="Calibri" w:hAnsi="Verdana"/>
                <w:sz w:val="20"/>
                <w:szCs w:val="20"/>
              </w:rPr>
              <w:t>investigate</w:t>
            </w:r>
            <w:r>
              <w:rPr>
                <w:rFonts w:ascii="Verdana" w:eastAsia="Calibri" w:hAnsi="Verdana"/>
                <w:sz w:val="20"/>
                <w:szCs w:val="20"/>
              </w:rPr>
              <w:t xml:space="preserve"> getting Broward added to statewide list.</w:t>
            </w:r>
          </w:p>
          <w:p w14:paraId="7ACBF1C3" w14:textId="77777777" w:rsidR="002309E8" w:rsidRDefault="002309E8" w:rsidP="00842F2B">
            <w:pPr>
              <w:rPr>
                <w:rFonts w:ascii="Verdana" w:eastAsia="Calibri" w:hAnsi="Verdana"/>
                <w:sz w:val="20"/>
                <w:szCs w:val="20"/>
              </w:rPr>
            </w:pPr>
          </w:p>
          <w:p w14:paraId="3AF50E88" w14:textId="77D67ED0" w:rsidR="002309E8" w:rsidRPr="00554040" w:rsidRDefault="002309E8" w:rsidP="00842F2B">
            <w:pPr>
              <w:rPr>
                <w:rFonts w:ascii="Verdana" w:eastAsia="Calibri" w:hAnsi="Verdana"/>
                <w:sz w:val="20"/>
                <w:szCs w:val="20"/>
              </w:rPr>
            </w:pPr>
          </w:p>
        </w:tc>
      </w:tr>
      <w:tr w:rsidR="00D24DA0" w14:paraId="227F99EE" w14:textId="77777777" w:rsidTr="00842F2B">
        <w:trPr>
          <w:trHeight w:val="605"/>
        </w:trPr>
        <w:tc>
          <w:tcPr>
            <w:tcW w:w="1805" w:type="dxa"/>
          </w:tcPr>
          <w:p w14:paraId="0AB48611" w14:textId="77777777" w:rsidR="00D24DA0" w:rsidRDefault="00D24DA0" w:rsidP="00842F2B">
            <w:pPr>
              <w:rPr>
                <w:b/>
              </w:rPr>
            </w:pPr>
            <w:r>
              <w:rPr>
                <w:b/>
              </w:rPr>
              <w:t xml:space="preserve">VI.  Adjourn </w:t>
            </w:r>
          </w:p>
        </w:tc>
        <w:tc>
          <w:tcPr>
            <w:tcW w:w="4850" w:type="dxa"/>
          </w:tcPr>
          <w:p w14:paraId="4A87E15D" w14:textId="7F68F0F7" w:rsidR="00D24DA0" w:rsidRPr="008B7AEA" w:rsidRDefault="00D24DA0" w:rsidP="00842F2B">
            <w:pPr>
              <w:shd w:val="clear" w:color="auto" w:fill="FFFFFF"/>
              <w:rPr>
                <w:rFonts w:ascii="Verdana" w:hAnsi="Verdana"/>
                <w:sz w:val="20"/>
                <w:szCs w:val="20"/>
              </w:rPr>
            </w:pPr>
            <w:r w:rsidRPr="008B7AEA">
              <w:rPr>
                <w:rFonts w:ascii="Verdana" w:hAnsi="Verdana"/>
                <w:sz w:val="20"/>
                <w:szCs w:val="20"/>
              </w:rPr>
              <w:t>Meeting adjourn at 9:</w:t>
            </w:r>
            <w:r>
              <w:rPr>
                <w:rFonts w:ascii="Verdana" w:hAnsi="Verdana"/>
                <w:sz w:val="20"/>
                <w:szCs w:val="20"/>
              </w:rPr>
              <w:t>3</w:t>
            </w:r>
            <w:r w:rsidR="001423AD">
              <w:rPr>
                <w:rFonts w:ascii="Verdana" w:hAnsi="Verdana"/>
                <w:sz w:val="20"/>
                <w:szCs w:val="20"/>
              </w:rPr>
              <w:t>8</w:t>
            </w:r>
            <w:r w:rsidRPr="008B7AEA">
              <w:rPr>
                <w:rFonts w:ascii="Verdana" w:hAnsi="Verdana"/>
                <w:sz w:val="20"/>
                <w:szCs w:val="20"/>
              </w:rPr>
              <w:t xml:space="preserve"> AM. </w:t>
            </w:r>
          </w:p>
        </w:tc>
        <w:tc>
          <w:tcPr>
            <w:tcW w:w="2700" w:type="dxa"/>
          </w:tcPr>
          <w:p w14:paraId="59DD868C" w14:textId="77777777" w:rsidR="00D24DA0" w:rsidRPr="005D0A43" w:rsidRDefault="00D24DA0" w:rsidP="00842F2B">
            <w:pPr>
              <w:rPr>
                <w:rFonts w:eastAsia="Calibri"/>
                <w:sz w:val="20"/>
                <w:szCs w:val="20"/>
              </w:rPr>
            </w:pPr>
          </w:p>
        </w:tc>
      </w:tr>
    </w:tbl>
    <w:p w14:paraId="1440F69C" w14:textId="77777777" w:rsidR="00D24DA0" w:rsidRDefault="00D24DA0" w:rsidP="00D24DA0">
      <w:pPr>
        <w:jc w:val="both"/>
      </w:pPr>
    </w:p>
    <w:p w14:paraId="1B418C86" w14:textId="77777777" w:rsidR="00D24DA0" w:rsidRDefault="00D24DA0" w:rsidP="00D24DA0"/>
    <w:p w14:paraId="489BB9F3" w14:textId="77777777" w:rsidR="00AF7B2E" w:rsidRDefault="00AF7B2E"/>
    <w:sectPr w:rsidR="00AF7B2E" w:rsidSect="00C6132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A3C8E2" w14:textId="77777777" w:rsidR="00CB1478" w:rsidRDefault="00CB1478" w:rsidP="001D7862">
      <w:r>
        <w:separator/>
      </w:r>
    </w:p>
  </w:endnote>
  <w:endnote w:type="continuationSeparator" w:id="0">
    <w:p w14:paraId="5D8B80A6" w14:textId="77777777" w:rsidR="00CB1478" w:rsidRDefault="00CB1478" w:rsidP="001D7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FED98" w14:textId="77777777" w:rsidR="001D7862" w:rsidRDefault="001D78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FE49A" w14:textId="77777777" w:rsidR="001D7862" w:rsidRDefault="001D78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68EFB" w14:textId="77777777" w:rsidR="001D7862" w:rsidRDefault="001D78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142167" w14:textId="77777777" w:rsidR="00CB1478" w:rsidRDefault="00CB1478" w:rsidP="001D7862">
      <w:r>
        <w:separator/>
      </w:r>
    </w:p>
  </w:footnote>
  <w:footnote w:type="continuationSeparator" w:id="0">
    <w:p w14:paraId="12247ABA" w14:textId="77777777" w:rsidR="00CB1478" w:rsidRDefault="00CB1478" w:rsidP="001D7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CE884" w14:textId="3D9AC4AD" w:rsidR="001D7862" w:rsidRDefault="001D78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E586D" w14:textId="7577E76D" w:rsidR="001D7862" w:rsidRDefault="001D78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9A1EC" w14:textId="096332A6" w:rsidR="001D7862" w:rsidRDefault="001D78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407464"/>
    <w:multiLevelType w:val="hybridMultilevel"/>
    <w:tmpl w:val="D676E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2C544E"/>
    <w:multiLevelType w:val="hybridMultilevel"/>
    <w:tmpl w:val="82964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B009D4"/>
    <w:multiLevelType w:val="hybridMultilevel"/>
    <w:tmpl w:val="5532BC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DA0"/>
    <w:rsid w:val="00000495"/>
    <w:rsid w:val="00071FEB"/>
    <w:rsid w:val="000E4BF9"/>
    <w:rsid w:val="001423AD"/>
    <w:rsid w:val="00175896"/>
    <w:rsid w:val="001B426D"/>
    <w:rsid w:val="001D450A"/>
    <w:rsid w:val="001D6708"/>
    <w:rsid w:val="001D7862"/>
    <w:rsid w:val="001F702C"/>
    <w:rsid w:val="00224259"/>
    <w:rsid w:val="002309E8"/>
    <w:rsid w:val="00256356"/>
    <w:rsid w:val="00286531"/>
    <w:rsid w:val="00290341"/>
    <w:rsid w:val="002E22F6"/>
    <w:rsid w:val="003C0EA5"/>
    <w:rsid w:val="003E042E"/>
    <w:rsid w:val="0044062A"/>
    <w:rsid w:val="00442A3E"/>
    <w:rsid w:val="00445C87"/>
    <w:rsid w:val="00455C41"/>
    <w:rsid w:val="0045746D"/>
    <w:rsid w:val="004A13D0"/>
    <w:rsid w:val="004D086A"/>
    <w:rsid w:val="004E0132"/>
    <w:rsid w:val="0054650B"/>
    <w:rsid w:val="00593251"/>
    <w:rsid w:val="005939F4"/>
    <w:rsid w:val="005B5C37"/>
    <w:rsid w:val="005D0BAD"/>
    <w:rsid w:val="005D2616"/>
    <w:rsid w:val="00610671"/>
    <w:rsid w:val="00615D76"/>
    <w:rsid w:val="00686789"/>
    <w:rsid w:val="006E02B5"/>
    <w:rsid w:val="007C3759"/>
    <w:rsid w:val="007C7916"/>
    <w:rsid w:val="007D7585"/>
    <w:rsid w:val="00830B39"/>
    <w:rsid w:val="008C600C"/>
    <w:rsid w:val="009844E1"/>
    <w:rsid w:val="009909DC"/>
    <w:rsid w:val="009B0A9B"/>
    <w:rsid w:val="009F7624"/>
    <w:rsid w:val="00A0738E"/>
    <w:rsid w:val="00A87BBD"/>
    <w:rsid w:val="00AD347A"/>
    <w:rsid w:val="00AF7B2E"/>
    <w:rsid w:val="00B150F4"/>
    <w:rsid w:val="00B3405A"/>
    <w:rsid w:val="00B35B85"/>
    <w:rsid w:val="00B55614"/>
    <w:rsid w:val="00B75EC1"/>
    <w:rsid w:val="00CB1478"/>
    <w:rsid w:val="00D24DA0"/>
    <w:rsid w:val="00D63097"/>
    <w:rsid w:val="00D73896"/>
    <w:rsid w:val="00D83EF2"/>
    <w:rsid w:val="00DE5ACB"/>
    <w:rsid w:val="00DF0C0E"/>
    <w:rsid w:val="00E35A17"/>
    <w:rsid w:val="00EF3389"/>
    <w:rsid w:val="00F06354"/>
    <w:rsid w:val="00F30824"/>
    <w:rsid w:val="00F9427A"/>
    <w:rsid w:val="00FA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6E53D"/>
  <w15:chartTrackingRefBased/>
  <w15:docId w15:val="{7EAC87FE-CF05-E840-9FCB-2ADCDB108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24DA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D24DA0"/>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D24DA0"/>
    <w:pPr>
      <w:spacing w:line="259" w:lineRule="auto"/>
      <w:ind w:left="720" w:hanging="10"/>
      <w:contextualSpacing/>
    </w:pPr>
    <w:rPr>
      <w:color w:val="000000"/>
      <w:lang w:bidi="en-US"/>
    </w:rPr>
  </w:style>
  <w:style w:type="character" w:customStyle="1" w:styleId="apple-converted-space">
    <w:name w:val="apple-converted-space"/>
    <w:basedOn w:val="DefaultParagraphFont"/>
    <w:rsid w:val="00D24DA0"/>
  </w:style>
  <w:style w:type="paragraph" w:styleId="Header">
    <w:name w:val="header"/>
    <w:basedOn w:val="Normal"/>
    <w:link w:val="HeaderChar"/>
    <w:uiPriority w:val="99"/>
    <w:unhideWhenUsed/>
    <w:rsid w:val="001D7862"/>
    <w:pPr>
      <w:tabs>
        <w:tab w:val="center" w:pos="4680"/>
        <w:tab w:val="right" w:pos="9360"/>
      </w:tabs>
    </w:pPr>
  </w:style>
  <w:style w:type="character" w:customStyle="1" w:styleId="HeaderChar">
    <w:name w:val="Header Char"/>
    <w:basedOn w:val="DefaultParagraphFont"/>
    <w:link w:val="Header"/>
    <w:uiPriority w:val="99"/>
    <w:rsid w:val="001D7862"/>
    <w:rPr>
      <w:rFonts w:ascii="Times New Roman" w:eastAsia="Times New Roman" w:hAnsi="Times New Roman" w:cs="Times New Roman"/>
    </w:rPr>
  </w:style>
  <w:style w:type="paragraph" w:styleId="Footer">
    <w:name w:val="footer"/>
    <w:basedOn w:val="Normal"/>
    <w:link w:val="FooterChar"/>
    <w:uiPriority w:val="99"/>
    <w:unhideWhenUsed/>
    <w:rsid w:val="001D7862"/>
    <w:pPr>
      <w:tabs>
        <w:tab w:val="center" w:pos="4680"/>
        <w:tab w:val="right" w:pos="9360"/>
      </w:tabs>
    </w:pPr>
  </w:style>
  <w:style w:type="character" w:customStyle="1" w:styleId="FooterChar">
    <w:name w:val="Footer Char"/>
    <w:basedOn w:val="DefaultParagraphFont"/>
    <w:link w:val="Footer"/>
    <w:uiPriority w:val="99"/>
    <w:rsid w:val="001D7862"/>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939F4"/>
    <w:rPr>
      <w:sz w:val="16"/>
      <w:szCs w:val="16"/>
    </w:rPr>
  </w:style>
  <w:style w:type="paragraph" w:styleId="CommentText">
    <w:name w:val="annotation text"/>
    <w:basedOn w:val="Normal"/>
    <w:link w:val="CommentTextChar"/>
    <w:uiPriority w:val="99"/>
    <w:semiHidden/>
    <w:unhideWhenUsed/>
    <w:rsid w:val="005939F4"/>
    <w:rPr>
      <w:sz w:val="20"/>
      <w:szCs w:val="20"/>
    </w:rPr>
  </w:style>
  <w:style w:type="character" w:customStyle="1" w:styleId="CommentTextChar">
    <w:name w:val="Comment Text Char"/>
    <w:basedOn w:val="DefaultParagraphFont"/>
    <w:link w:val="CommentText"/>
    <w:uiPriority w:val="99"/>
    <w:semiHidden/>
    <w:rsid w:val="005939F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939F4"/>
    <w:rPr>
      <w:b/>
      <w:bCs/>
    </w:rPr>
  </w:style>
  <w:style w:type="character" w:customStyle="1" w:styleId="CommentSubjectChar">
    <w:name w:val="Comment Subject Char"/>
    <w:basedOn w:val="CommentTextChar"/>
    <w:link w:val="CommentSubject"/>
    <w:uiPriority w:val="99"/>
    <w:semiHidden/>
    <w:rsid w:val="005939F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939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9F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630494">
      <w:bodyDiv w:val="1"/>
      <w:marLeft w:val="0"/>
      <w:marRight w:val="0"/>
      <w:marTop w:val="0"/>
      <w:marBottom w:val="0"/>
      <w:divBdr>
        <w:top w:val="none" w:sz="0" w:space="0" w:color="auto"/>
        <w:left w:val="none" w:sz="0" w:space="0" w:color="auto"/>
        <w:bottom w:val="none" w:sz="0" w:space="0" w:color="auto"/>
        <w:right w:val="none" w:sz="0" w:space="0" w:color="auto"/>
      </w:divBdr>
      <w:divsChild>
        <w:div w:id="747456606">
          <w:marLeft w:val="0"/>
          <w:marRight w:val="0"/>
          <w:marTop w:val="0"/>
          <w:marBottom w:val="0"/>
          <w:divBdr>
            <w:top w:val="none" w:sz="0" w:space="0" w:color="auto"/>
            <w:left w:val="none" w:sz="0" w:space="0" w:color="auto"/>
            <w:bottom w:val="none" w:sz="0" w:space="0" w:color="auto"/>
            <w:right w:val="none" w:sz="0" w:space="0" w:color="auto"/>
          </w:divBdr>
        </w:div>
        <w:div w:id="1531722356">
          <w:marLeft w:val="0"/>
          <w:marRight w:val="0"/>
          <w:marTop w:val="0"/>
          <w:marBottom w:val="0"/>
          <w:divBdr>
            <w:top w:val="none" w:sz="0" w:space="0" w:color="auto"/>
            <w:left w:val="none" w:sz="0" w:space="0" w:color="auto"/>
            <w:bottom w:val="none" w:sz="0" w:space="0" w:color="auto"/>
            <w:right w:val="none" w:sz="0" w:space="0" w:color="auto"/>
          </w:divBdr>
        </w:div>
        <w:div w:id="327639231">
          <w:marLeft w:val="0"/>
          <w:marRight w:val="0"/>
          <w:marTop w:val="0"/>
          <w:marBottom w:val="0"/>
          <w:divBdr>
            <w:top w:val="none" w:sz="0" w:space="0" w:color="auto"/>
            <w:left w:val="none" w:sz="0" w:space="0" w:color="auto"/>
            <w:bottom w:val="none" w:sz="0" w:space="0" w:color="auto"/>
            <w:right w:val="none" w:sz="0" w:space="0" w:color="auto"/>
          </w:divBdr>
        </w:div>
        <w:div w:id="623081893">
          <w:marLeft w:val="0"/>
          <w:marRight w:val="0"/>
          <w:marTop w:val="0"/>
          <w:marBottom w:val="0"/>
          <w:divBdr>
            <w:top w:val="none" w:sz="0" w:space="0" w:color="auto"/>
            <w:left w:val="none" w:sz="0" w:space="0" w:color="auto"/>
            <w:bottom w:val="none" w:sz="0" w:space="0" w:color="auto"/>
            <w:right w:val="none" w:sz="0" w:space="0" w:color="auto"/>
          </w:divBdr>
        </w:div>
        <w:div w:id="1806045482">
          <w:marLeft w:val="0"/>
          <w:marRight w:val="0"/>
          <w:marTop w:val="0"/>
          <w:marBottom w:val="0"/>
          <w:divBdr>
            <w:top w:val="none" w:sz="0" w:space="0" w:color="auto"/>
            <w:left w:val="none" w:sz="0" w:space="0" w:color="auto"/>
            <w:bottom w:val="none" w:sz="0" w:space="0" w:color="auto"/>
            <w:right w:val="none" w:sz="0" w:space="0" w:color="auto"/>
          </w:divBdr>
        </w:div>
        <w:div w:id="64570628">
          <w:marLeft w:val="0"/>
          <w:marRight w:val="0"/>
          <w:marTop w:val="0"/>
          <w:marBottom w:val="0"/>
          <w:divBdr>
            <w:top w:val="none" w:sz="0" w:space="0" w:color="auto"/>
            <w:left w:val="none" w:sz="0" w:space="0" w:color="auto"/>
            <w:bottom w:val="none" w:sz="0" w:space="0" w:color="auto"/>
            <w:right w:val="none" w:sz="0" w:space="0" w:color="auto"/>
          </w:divBdr>
        </w:div>
        <w:div w:id="1466267324">
          <w:marLeft w:val="0"/>
          <w:marRight w:val="0"/>
          <w:marTop w:val="0"/>
          <w:marBottom w:val="0"/>
          <w:divBdr>
            <w:top w:val="none" w:sz="0" w:space="0" w:color="auto"/>
            <w:left w:val="none" w:sz="0" w:space="0" w:color="auto"/>
            <w:bottom w:val="none" w:sz="0" w:space="0" w:color="auto"/>
            <w:right w:val="none" w:sz="0" w:space="0" w:color="auto"/>
          </w:divBdr>
        </w:div>
        <w:div w:id="597565686">
          <w:marLeft w:val="0"/>
          <w:marRight w:val="0"/>
          <w:marTop w:val="0"/>
          <w:marBottom w:val="0"/>
          <w:divBdr>
            <w:top w:val="none" w:sz="0" w:space="0" w:color="auto"/>
            <w:left w:val="none" w:sz="0" w:space="0" w:color="auto"/>
            <w:bottom w:val="none" w:sz="0" w:space="0" w:color="auto"/>
            <w:right w:val="none" w:sz="0" w:space="0" w:color="auto"/>
          </w:divBdr>
        </w:div>
        <w:div w:id="552084099">
          <w:marLeft w:val="0"/>
          <w:marRight w:val="0"/>
          <w:marTop w:val="0"/>
          <w:marBottom w:val="0"/>
          <w:divBdr>
            <w:top w:val="none" w:sz="0" w:space="0" w:color="auto"/>
            <w:left w:val="none" w:sz="0" w:space="0" w:color="auto"/>
            <w:bottom w:val="none" w:sz="0" w:space="0" w:color="auto"/>
            <w:right w:val="none" w:sz="0" w:space="0" w:color="auto"/>
          </w:divBdr>
        </w:div>
        <w:div w:id="423114799">
          <w:marLeft w:val="0"/>
          <w:marRight w:val="0"/>
          <w:marTop w:val="0"/>
          <w:marBottom w:val="0"/>
          <w:divBdr>
            <w:top w:val="none" w:sz="0" w:space="0" w:color="auto"/>
            <w:left w:val="none" w:sz="0" w:space="0" w:color="auto"/>
            <w:bottom w:val="none" w:sz="0" w:space="0" w:color="auto"/>
            <w:right w:val="none" w:sz="0" w:space="0" w:color="auto"/>
          </w:divBdr>
        </w:div>
        <w:div w:id="110630532">
          <w:marLeft w:val="0"/>
          <w:marRight w:val="0"/>
          <w:marTop w:val="0"/>
          <w:marBottom w:val="0"/>
          <w:divBdr>
            <w:top w:val="none" w:sz="0" w:space="0" w:color="auto"/>
            <w:left w:val="none" w:sz="0" w:space="0" w:color="auto"/>
            <w:bottom w:val="none" w:sz="0" w:space="0" w:color="auto"/>
            <w:right w:val="none" w:sz="0" w:space="0" w:color="auto"/>
          </w:divBdr>
        </w:div>
        <w:div w:id="1305039897">
          <w:marLeft w:val="0"/>
          <w:marRight w:val="0"/>
          <w:marTop w:val="0"/>
          <w:marBottom w:val="0"/>
          <w:divBdr>
            <w:top w:val="none" w:sz="0" w:space="0" w:color="auto"/>
            <w:left w:val="none" w:sz="0" w:space="0" w:color="auto"/>
            <w:bottom w:val="none" w:sz="0" w:space="0" w:color="auto"/>
            <w:right w:val="none" w:sz="0" w:space="0" w:color="auto"/>
          </w:divBdr>
        </w:div>
        <w:div w:id="1514151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Torok</dc:creator>
  <cp:keywords/>
  <dc:description/>
  <cp:lastModifiedBy>Barry Hummel</cp:lastModifiedBy>
  <cp:revision>3</cp:revision>
  <dcterms:created xsi:type="dcterms:W3CDTF">2020-11-19T13:24:00Z</dcterms:created>
  <dcterms:modified xsi:type="dcterms:W3CDTF">2020-11-19T13:24:00Z</dcterms:modified>
</cp:coreProperties>
</file>